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74" w:type="dxa"/>
        <w:tblInd w:w="-851" w:type="dxa"/>
        <w:tblLayout w:type="fixed"/>
        <w:tblLook w:val="0000" w:firstRow="0" w:lastRow="0" w:firstColumn="0" w:lastColumn="0" w:noHBand="0" w:noVBand="0"/>
      </w:tblPr>
      <w:tblGrid>
        <w:gridCol w:w="4679"/>
        <w:gridCol w:w="6095"/>
      </w:tblGrid>
      <w:tr w:rsidR="005E1921" w:rsidRPr="00320CF3" w14:paraId="2D86B2E2" w14:textId="77777777" w:rsidTr="00826E8A">
        <w:trPr>
          <w:trHeight w:val="1418"/>
        </w:trPr>
        <w:tc>
          <w:tcPr>
            <w:tcW w:w="4679" w:type="dxa"/>
          </w:tcPr>
          <w:p w14:paraId="69274DF3" w14:textId="77777777" w:rsidR="005E1921" w:rsidRPr="005E1921" w:rsidRDefault="005E1921" w:rsidP="00826E8A">
            <w:pPr>
              <w:keepNext/>
              <w:widowControl w:val="0"/>
              <w:pBdr>
                <w:top w:val="nil"/>
                <w:left w:val="nil"/>
                <w:bottom w:val="nil"/>
                <w:right w:val="nil"/>
                <w:between w:val="nil"/>
              </w:pBdr>
              <w:spacing w:after="0" w:line="240" w:lineRule="auto"/>
              <w:jc w:val="center"/>
              <w:rPr>
                <w:rFonts w:ascii="Times New Roman" w:hAnsi="Times New Roman" w:cs="Times New Roman"/>
                <w:b/>
                <w:sz w:val="26"/>
                <w:szCs w:val="26"/>
              </w:rPr>
            </w:pPr>
            <w:r w:rsidRPr="005E1921">
              <w:rPr>
                <w:rFonts w:ascii="Times New Roman" w:hAnsi="Times New Roman" w:cs="Times New Roman"/>
                <w:b/>
                <w:sz w:val="26"/>
                <w:szCs w:val="26"/>
              </w:rPr>
              <w:t>BỘ CÔNG THƯƠNG</w:t>
            </w:r>
          </w:p>
          <w:p w14:paraId="23E66415" w14:textId="77777777" w:rsidR="005E1921" w:rsidRPr="005E1921" w:rsidRDefault="005E1921" w:rsidP="00826E8A">
            <w:pPr>
              <w:keepNext/>
              <w:widowControl w:val="0"/>
              <w:pBdr>
                <w:top w:val="nil"/>
                <w:left w:val="nil"/>
                <w:bottom w:val="nil"/>
                <w:right w:val="nil"/>
                <w:between w:val="nil"/>
              </w:pBdr>
              <w:spacing w:after="0" w:line="240" w:lineRule="auto"/>
              <w:rPr>
                <w:rFonts w:ascii="Times New Roman" w:hAnsi="Times New Roman" w:cs="Times New Roman"/>
                <w:sz w:val="26"/>
                <w:szCs w:val="26"/>
              </w:rPr>
            </w:pPr>
            <w:r w:rsidRPr="005E1921">
              <w:rPr>
                <w:rFonts w:ascii="Times New Roman" w:hAnsi="Times New Roman" w:cs="Times New Roman"/>
                <w:noProof/>
                <w:sz w:val="26"/>
                <w:szCs w:val="26"/>
              </w:rPr>
              <mc:AlternateContent>
                <mc:Choice Requires="wps">
                  <w:drawing>
                    <wp:anchor distT="0" distB="0" distL="114300" distR="114300" simplePos="0" relativeHeight="251660288" behindDoc="0" locked="0" layoutInCell="1" allowOverlap="1" wp14:anchorId="23894B2A" wp14:editId="65155389">
                      <wp:simplePos x="0" y="0"/>
                      <wp:positionH relativeFrom="column">
                        <wp:posOffset>585470</wp:posOffset>
                      </wp:positionH>
                      <wp:positionV relativeFrom="paragraph">
                        <wp:posOffset>75493</wp:posOffset>
                      </wp:positionV>
                      <wp:extent cx="1619250" cy="0"/>
                      <wp:effectExtent l="0" t="0" r="0" b="0"/>
                      <wp:wrapNone/>
                      <wp:docPr id="76300349" name="Straight Connector 4"/>
                      <wp:cNvGraphicFramePr/>
                      <a:graphic xmlns:a="http://schemas.openxmlformats.org/drawingml/2006/main">
                        <a:graphicData uri="http://schemas.microsoft.com/office/word/2010/wordprocessingShape">
                          <wps:wsp>
                            <wps:cNvCnPr/>
                            <wps:spPr>
                              <a:xfrm>
                                <a:off x="0" y="0"/>
                                <a:ext cx="1619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3503BBB"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6.1pt,5.95pt" to="173.6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" strokecolor="black [3040]"/>
                  </w:pict>
                </mc:Fallback>
              </mc:AlternateContent>
            </w:r>
          </w:p>
          <w:p w14:paraId="589A3652" w14:textId="77777777" w:rsidR="005E1921" w:rsidRPr="005E1921" w:rsidRDefault="005E1921" w:rsidP="00826E8A">
            <w:pPr>
              <w:keepNext/>
              <w:widowControl w:val="0"/>
              <w:spacing w:after="0" w:line="240" w:lineRule="auto"/>
              <w:jc w:val="center"/>
              <w:rPr>
                <w:rFonts w:ascii="Times New Roman" w:hAnsi="Times New Roman" w:cs="Times New Roman"/>
                <w:sz w:val="26"/>
                <w:szCs w:val="26"/>
              </w:rPr>
            </w:pPr>
          </w:p>
          <w:p w14:paraId="2F22C693" w14:textId="0036456B" w:rsidR="005E1921" w:rsidRPr="005E1921" w:rsidRDefault="005E1921" w:rsidP="00826E8A">
            <w:pPr>
              <w:keepNext/>
              <w:widowControl w:val="0"/>
              <w:spacing w:after="0" w:line="240" w:lineRule="auto"/>
              <w:jc w:val="center"/>
              <w:rPr>
                <w:rFonts w:ascii="Times New Roman" w:hAnsi="Times New Roman" w:cs="Times New Roman"/>
                <w:sz w:val="26"/>
                <w:szCs w:val="26"/>
              </w:rPr>
            </w:pPr>
          </w:p>
        </w:tc>
        <w:tc>
          <w:tcPr>
            <w:tcW w:w="6095" w:type="dxa"/>
          </w:tcPr>
          <w:p w14:paraId="6428C69F" w14:textId="77777777" w:rsidR="005E1921" w:rsidRPr="005E1921" w:rsidRDefault="005E1921" w:rsidP="00826E8A">
            <w:pPr>
              <w:keepNext/>
              <w:widowControl w:val="0"/>
              <w:pBdr>
                <w:top w:val="nil"/>
                <w:left w:val="nil"/>
                <w:bottom w:val="nil"/>
                <w:right w:val="nil"/>
                <w:between w:val="nil"/>
              </w:pBdr>
              <w:spacing w:after="0" w:line="240" w:lineRule="auto"/>
              <w:jc w:val="center"/>
              <w:rPr>
                <w:rFonts w:ascii="Times New Roman" w:hAnsi="Times New Roman" w:cs="Times New Roman"/>
                <w:b/>
                <w:sz w:val="26"/>
                <w:szCs w:val="26"/>
              </w:rPr>
            </w:pPr>
            <w:r w:rsidRPr="005E1921">
              <w:rPr>
                <w:rFonts w:ascii="Times New Roman" w:hAnsi="Times New Roman" w:cs="Times New Roman"/>
                <w:b/>
                <w:sz w:val="26"/>
                <w:szCs w:val="26"/>
              </w:rPr>
              <w:t>CỘNG HÒA XÃ HỘI CHỦ NGHĨA VIỆT NAM</w:t>
            </w:r>
          </w:p>
          <w:p w14:paraId="0B58BE12" w14:textId="77777777" w:rsidR="005E1921" w:rsidRPr="005E1921" w:rsidRDefault="005E1921" w:rsidP="00826E8A">
            <w:pPr>
              <w:keepNext/>
              <w:widowControl w:val="0"/>
              <w:spacing w:after="0" w:line="240" w:lineRule="auto"/>
              <w:jc w:val="center"/>
              <w:rPr>
                <w:rFonts w:ascii="Times New Roman" w:hAnsi="Times New Roman" w:cs="Times New Roman"/>
                <w:b/>
                <w:sz w:val="26"/>
                <w:szCs w:val="26"/>
              </w:rPr>
            </w:pPr>
            <w:r w:rsidRPr="005E1921">
              <w:rPr>
                <w:rFonts w:ascii="Times New Roman" w:hAnsi="Times New Roman" w:cs="Times New Roman"/>
                <w:b/>
                <w:sz w:val="26"/>
                <w:szCs w:val="26"/>
              </w:rPr>
              <w:t>Độc lập - Tự do - Hạnh phúc</w:t>
            </w:r>
          </w:p>
          <w:p w14:paraId="66807920" w14:textId="77777777" w:rsidR="005E1921" w:rsidRPr="005E1921" w:rsidRDefault="005E1921" w:rsidP="00826E8A">
            <w:pPr>
              <w:keepNext/>
              <w:widowControl w:val="0"/>
              <w:spacing w:after="0" w:line="240" w:lineRule="auto"/>
              <w:jc w:val="center"/>
              <w:rPr>
                <w:rFonts w:ascii="Times New Roman" w:hAnsi="Times New Roman" w:cs="Times New Roman"/>
                <w:i/>
                <w:sz w:val="26"/>
                <w:szCs w:val="26"/>
              </w:rPr>
            </w:pPr>
            <w:r w:rsidRPr="005E1921">
              <w:rPr>
                <w:rFonts w:ascii="Times New Roman" w:hAnsi="Times New Roman" w:cs="Times New Roman"/>
                <w:i/>
                <w:noProof/>
                <w:sz w:val="26"/>
                <w:szCs w:val="26"/>
              </w:rPr>
              <mc:AlternateContent>
                <mc:Choice Requires="wps">
                  <w:drawing>
                    <wp:anchor distT="0" distB="0" distL="114300" distR="114300" simplePos="0" relativeHeight="251661312" behindDoc="0" locked="0" layoutInCell="1" allowOverlap="1" wp14:anchorId="7E32A155" wp14:editId="77642FAA">
                      <wp:simplePos x="0" y="0"/>
                      <wp:positionH relativeFrom="column">
                        <wp:posOffset>814705</wp:posOffset>
                      </wp:positionH>
                      <wp:positionV relativeFrom="paragraph">
                        <wp:posOffset>55952</wp:posOffset>
                      </wp:positionV>
                      <wp:extent cx="2105025" cy="0"/>
                      <wp:effectExtent l="0" t="0" r="0" b="0"/>
                      <wp:wrapNone/>
                      <wp:docPr id="184355110" name="Straight Connector 5"/>
                      <wp:cNvGraphicFramePr/>
                      <a:graphic xmlns:a="http://schemas.openxmlformats.org/drawingml/2006/main">
                        <a:graphicData uri="http://schemas.microsoft.com/office/word/2010/wordprocessingShape">
                          <wps:wsp>
                            <wps:cNvCnPr/>
                            <wps:spPr>
                              <a:xfrm>
                                <a:off x="0" y="0"/>
                                <a:ext cx="21050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121BFBC9" id="Straight Connector 5"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4.15pt,4.4pt" to="229.9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" strokecolor="black [3040]"/>
                  </w:pict>
                </mc:Fallback>
              </mc:AlternateContent>
            </w:r>
            <w:r w:rsidRPr="005E1921">
              <w:rPr>
                <w:rFonts w:ascii="Times New Roman" w:hAnsi="Times New Roman" w:cs="Times New Roman"/>
                <w:i/>
                <w:sz w:val="26"/>
                <w:szCs w:val="26"/>
              </w:rPr>
              <w:t xml:space="preserve">                 </w:t>
            </w:r>
          </w:p>
          <w:p w14:paraId="69B3B07E" w14:textId="77777777" w:rsidR="005E1921" w:rsidRPr="005E1921" w:rsidRDefault="005E1921" w:rsidP="00826E8A">
            <w:pPr>
              <w:keepNext/>
              <w:widowControl w:val="0"/>
              <w:spacing w:after="0" w:line="240" w:lineRule="auto"/>
              <w:jc w:val="center"/>
              <w:rPr>
                <w:rFonts w:ascii="Times New Roman" w:hAnsi="Times New Roman" w:cs="Times New Roman"/>
                <w:i/>
                <w:sz w:val="26"/>
                <w:szCs w:val="26"/>
              </w:rPr>
            </w:pPr>
            <w:r w:rsidRPr="005E1921">
              <w:rPr>
                <w:rFonts w:ascii="Times New Roman" w:hAnsi="Times New Roman" w:cs="Times New Roman"/>
                <w:i/>
                <w:sz w:val="26"/>
                <w:szCs w:val="26"/>
              </w:rPr>
              <w:t xml:space="preserve">                   Hà Nội, ngày      tháng      năm 2026</w:t>
            </w:r>
          </w:p>
        </w:tc>
      </w:tr>
    </w:tbl>
    <w:p w14:paraId="1C3645FA" w14:textId="77777777" w:rsidR="005E1921" w:rsidRDefault="005E1921" w:rsidP="008D2F6E">
      <w:pPr>
        <w:spacing w:before="80" w:after="80" w:line="278" w:lineRule="auto"/>
        <w:jc w:val="center"/>
        <w:rPr>
          <w:rFonts w:ascii="Times New Roman" w:hAnsi="Times New Roman" w:cs="Times New Roman"/>
          <w:b/>
          <w:color w:val="000000" w:themeColor="text1"/>
          <w:sz w:val="28"/>
          <w:szCs w:val="28"/>
        </w:rPr>
      </w:pPr>
    </w:p>
    <w:p w14:paraId="6C22A1FB" w14:textId="77777777" w:rsidR="005E1921" w:rsidRDefault="005E1921" w:rsidP="008D2F6E">
      <w:pPr>
        <w:spacing w:before="80" w:after="80" w:line="278" w:lineRule="auto"/>
        <w:jc w:val="center"/>
        <w:rPr>
          <w:rFonts w:ascii="Times New Roman" w:hAnsi="Times New Roman" w:cs="Times New Roman"/>
          <w:b/>
          <w:color w:val="000000" w:themeColor="text1"/>
          <w:sz w:val="28"/>
          <w:szCs w:val="28"/>
        </w:rPr>
      </w:pPr>
    </w:p>
    <w:p w14:paraId="32CA128C" w14:textId="34CFD7DC" w:rsidR="008B2604" w:rsidRPr="00B2126C" w:rsidRDefault="00B27CF9" w:rsidP="008D2F6E">
      <w:pPr>
        <w:spacing w:before="80" w:after="80" w:line="278" w:lineRule="auto"/>
        <w:jc w:val="center"/>
        <w:rPr>
          <w:rFonts w:ascii="Times New Roman" w:hAnsi="Times New Roman" w:cs="Times New Roman"/>
          <w:b/>
          <w:color w:val="000000" w:themeColor="text1"/>
          <w:sz w:val="28"/>
          <w:szCs w:val="28"/>
        </w:rPr>
      </w:pPr>
      <w:r w:rsidRPr="00B2126C">
        <w:rPr>
          <w:rFonts w:ascii="Times New Roman" w:hAnsi="Times New Roman" w:cs="Times New Roman"/>
          <w:b/>
          <w:noProof/>
          <w:color w:val="000000" w:themeColor="text1"/>
          <w:sz w:val="28"/>
          <w:szCs w:val="28"/>
        </w:rPr>
        <mc:AlternateContent>
          <mc:Choice Requires="wps">
            <w:drawing>
              <wp:anchor distT="0" distB="0" distL="114300" distR="114300" simplePos="0" relativeHeight="251658240" behindDoc="0" locked="0" layoutInCell="1" allowOverlap="1" wp14:anchorId="6FC4AEDC" wp14:editId="67752A60">
                <wp:simplePos x="0" y="0"/>
                <wp:positionH relativeFrom="column">
                  <wp:posOffset>-380365</wp:posOffset>
                </wp:positionH>
                <wp:positionV relativeFrom="paragraph">
                  <wp:posOffset>-527050</wp:posOffset>
                </wp:positionV>
                <wp:extent cx="1199515" cy="307340"/>
                <wp:effectExtent l="10160" t="6350" r="9525" b="1016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9515" cy="307340"/>
                        </a:xfrm>
                        <a:prstGeom prst="rect">
                          <a:avLst/>
                        </a:prstGeom>
                        <a:solidFill>
                          <a:srgbClr val="FFFFFF"/>
                        </a:solidFill>
                        <a:ln w="9525">
                          <a:solidFill>
                            <a:srgbClr val="000000"/>
                          </a:solidFill>
                          <a:miter lim="800000"/>
                          <a:headEnd/>
                          <a:tailEnd/>
                        </a:ln>
                      </wps:spPr>
                      <wps:txbx>
                        <w:txbxContent>
                          <w:p w14:paraId="06A8F62B" w14:textId="77777777" w:rsidR="00F12031" w:rsidRPr="0052778F" w:rsidRDefault="00F12031" w:rsidP="0052778F">
                            <w:pPr>
                              <w:jc w:val="center"/>
                              <w:rPr>
                                <w:rFonts w:ascii="Times New Roman" w:hAnsi="Times New Roman" w:cs="Times New Roman"/>
                                <w:b/>
                                <w:sz w:val="28"/>
                                <w:szCs w:val="28"/>
                              </w:rPr>
                            </w:pPr>
                            <w:r>
                              <w:rPr>
                                <w:rFonts w:ascii="Times New Roman" w:hAnsi="Times New Roman" w:cs="Times New Roman"/>
                                <w:b/>
                                <w:sz w:val="28"/>
                                <w:szCs w:val="28"/>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C4AEDC" id="_x0000_t202" coordsize="21600,21600" o:spt="202" path="m,l,21600r21600,l21600,xe">
                <v:stroke joinstyle="miter"/>
                <v:path gradientshapeok="t" o:connecttype="rect"/>
              </v:shapetype>
              <v:shape id="Text Box 2" o:spid="_x0000_s1026" type="#_x0000_t202" style="position:absolute;left:0;text-align:left;margin-left:-29.95pt;margin-top:-41.5pt;width:94.45pt;height:24.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">
                <v:textbox>
                  <w:txbxContent>
                    <w:p w14:paraId="06A8F62B" w14:textId="77777777" w:rsidR="00F12031" w:rsidRPr="0052778F" w:rsidRDefault="00F12031" w:rsidP="0052778F">
                      <w:pPr>
                        <w:jc w:val="center"/>
                        <w:rPr>
                          <w:rFonts w:ascii="Times New Roman" w:hAnsi="Times New Roman" w:cs="Times New Roman"/>
                          <w:b/>
                          <w:sz w:val="28"/>
                          <w:szCs w:val="28"/>
                        </w:rPr>
                      </w:pPr>
                      <w:r>
                        <w:rPr>
                          <w:rFonts w:ascii="Times New Roman" w:hAnsi="Times New Roman" w:cs="Times New Roman"/>
                          <w:b/>
                          <w:sz w:val="28"/>
                          <w:szCs w:val="28"/>
                        </w:rPr>
                        <w:t>DỰ THẢO</w:t>
                      </w:r>
                    </w:p>
                  </w:txbxContent>
                </v:textbox>
              </v:shape>
            </w:pict>
          </mc:Fallback>
        </mc:AlternateContent>
      </w:r>
      <w:r w:rsidR="00550983" w:rsidRPr="00B2126C">
        <w:rPr>
          <w:rFonts w:ascii="Times New Roman" w:hAnsi="Times New Roman" w:cs="Times New Roman"/>
          <w:b/>
          <w:color w:val="000000" w:themeColor="text1"/>
          <w:sz w:val="28"/>
          <w:szCs w:val="28"/>
        </w:rPr>
        <w:t xml:space="preserve">BẢN </w:t>
      </w:r>
      <w:r w:rsidR="008D2F6E">
        <w:rPr>
          <w:rFonts w:ascii="Times New Roman" w:hAnsi="Times New Roman" w:cs="Times New Roman"/>
          <w:b/>
          <w:color w:val="000000" w:themeColor="text1"/>
          <w:sz w:val="28"/>
          <w:szCs w:val="28"/>
        </w:rPr>
        <w:t xml:space="preserve">SO SÁNH, THUYẾT MINH DỰ THẢO </w:t>
      </w:r>
      <w:r w:rsidR="008B2604" w:rsidRPr="00B2126C">
        <w:rPr>
          <w:rFonts w:ascii="Times New Roman" w:hAnsi="Times New Roman" w:cs="Times New Roman"/>
          <w:b/>
          <w:color w:val="000000" w:themeColor="text1"/>
          <w:sz w:val="28"/>
          <w:szCs w:val="28"/>
        </w:rPr>
        <w:t>QUYẾT ĐỊNH THAY THẾ</w:t>
      </w:r>
      <w:r w:rsidR="00900FCE" w:rsidRPr="00B2126C">
        <w:rPr>
          <w:rFonts w:ascii="Times New Roman" w:hAnsi="Times New Roman" w:cs="Times New Roman"/>
          <w:b/>
          <w:color w:val="000000" w:themeColor="text1"/>
          <w:sz w:val="28"/>
          <w:szCs w:val="28"/>
        </w:rPr>
        <w:t xml:space="preserve"> </w:t>
      </w:r>
      <w:r w:rsidR="008B2604" w:rsidRPr="00B2126C">
        <w:rPr>
          <w:rFonts w:ascii="Times New Roman" w:eastAsia="Times New Roman" w:hAnsi="Times New Roman" w:cs="Times New Roman"/>
          <w:b/>
          <w:bCs/>
          <w:color w:val="000000" w:themeColor="text1"/>
          <w:sz w:val="28"/>
          <w:szCs w:val="28"/>
        </w:rPr>
        <w:t>QUYẾT ĐỊNH SỐ 10/2017/QĐ-TTG NGÀY 03 THÁNG 4 NĂM 2017 CỦA THỦ TƯỚNG CHÍNH PHỦ VỀ VIỆC BAN HÀNH QUY CHẾ QUẢN LÝ VÀ THỰC HIỆN CHƯƠNG TRÌNH PHÁT TRIỂN C</w:t>
      </w:r>
      <w:r w:rsidR="008B2604" w:rsidRPr="00B2126C">
        <w:rPr>
          <w:rFonts w:ascii="Times New Roman" w:eastAsia="Times New Roman" w:hAnsi="Times New Roman" w:cs="Times New Roman" w:hint="eastAsia"/>
          <w:b/>
          <w:bCs/>
          <w:color w:val="000000" w:themeColor="text1"/>
          <w:sz w:val="28"/>
          <w:szCs w:val="28"/>
        </w:rPr>
        <w:t>Ô</w:t>
      </w:r>
      <w:r w:rsidR="008B2604" w:rsidRPr="00B2126C">
        <w:rPr>
          <w:rFonts w:ascii="Times New Roman" w:eastAsia="Times New Roman" w:hAnsi="Times New Roman" w:cs="Times New Roman"/>
          <w:b/>
          <w:bCs/>
          <w:color w:val="000000" w:themeColor="text1"/>
          <w:sz w:val="28"/>
          <w:szCs w:val="28"/>
        </w:rPr>
        <w:t>NG NGHIỆP HỖ TRỢ</w:t>
      </w:r>
    </w:p>
    <w:p w14:paraId="68A92D5C" w14:textId="62687E1E" w:rsidR="00F32557" w:rsidRPr="00B2126C" w:rsidRDefault="008B2604" w:rsidP="008D2F6E">
      <w:pPr>
        <w:spacing w:before="80" w:after="80" w:line="278" w:lineRule="auto"/>
        <w:jc w:val="center"/>
        <w:rPr>
          <w:rFonts w:ascii="Times New Roman" w:hAnsi="Times New Roman" w:cs="Times New Roman"/>
          <w:i/>
          <w:color w:val="000000" w:themeColor="text1"/>
          <w:sz w:val="28"/>
          <w:szCs w:val="28"/>
        </w:rPr>
      </w:pPr>
      <w:r w:rsidRPr="00B2126C">
        <w:rPr>
          <w:rFonts w:ascii="Times New Roman" w:hAnsi="Times New Roman" w:cs="Times New Roman"/>
          <w:i/>
          <w:color w:val="000000" w:themeColor="text1"/>
          <w:sz w:val="28"/>
          <w:szCs w:val="28"/>
        </w:rPr>
        <w:t xml:space="preserve"> </w:t>
      </w:r>
      <w:r w:rsidR="00F32557" w:rsidRPr="00B2126C">
        <w:rPr>
          <w:rFonts w:ascii="Times New Roman" w:hAnsi="Times New Roman" w:cs="Times New Roman"/>
          <w:i/>
          <w:color w:val="000000" w:themeColor="text1"/>
          <w:sz w:val="28"/>
          <w:szCs w:val="28"/>
        </w:rPr>
        <w:t xml:space="preserve">(Kèm theo Công văn số      </w:t>
      </w:r>
      <w:r w:rsidR="00001952" w:rsidRPr="00B2126C">
        <w:rPr>
          <w:rFonts w:ascii="Times New Roman" w:hAnsi="Times New Roman" w:cs="Times New Roman"/>
          <w:i/>
          <w:color w:val="000000" w:themeColor="text1"/>
          <w:sz w:val="28"/>
          <w:szCs w:val="28"/>
        </w:rPr>
        <w:t xml:space="preserve">    </w:t>
      </w:r>
      <w:r w:rsidR="00F32557" w:rsidRPr="00B2126C">
        <w:rPr>
          <w:rFonts w:ascii="Times New Roman" w:hAnsi="Times New Roman" w:cs="Times New Roman"/>
          <w:i/>
          <w:color w:val="000000" w:themeColor="text1"/>
          <w:sz w:val="28"/>
          <w:szCs w:val="28"/>
        </w:rPr>
        <w:t xml:space="preserve">  /BCT-CN ngày </w:t>
      </w:r>
      <w:r w:rsidR="00001952" w:rsidRPr="00B2126C">
        <w:rPr>
          <w:rFonts w:ascii="Times New Roman" w:hAnsi="Times New Roman" w:cs="Times New Roman"/>
          <w:i/>
          <w:color w:val="000000" w:themeColor="text1"/>
          <w:sz w:val="28"/>
          <w:szCs w:val="28"/>
        </w:rPr>
        <w:t xml:space="preserve">      </w:t>
      </w:r>
      <w:r w:rsidR="00F32557" w:rsidRPr="00B2126C">
        <w:rPr>
          <w:rFonts w:ascii="Times New Roman" w:hAnsi="Times New Roman" w:cs="Times New Roman"/>
          <w:i/>
          <w:color w:val="000000" w:themeColor="text1"/>
          <w:sz w:val="28"/>
          <w:szCs w:val="28"/>
        </w:rPr>
        <w:t xml:space="preserve">   </w:t>
      </w:r>
      <w:r w:rsidRPr="00B2126C">
        <w:rPr>
          <w:rFonts w:ascii="Times New Roman" w:hAnsi="Times New Roman" w:cs="Times New Roman"/>
          <w:i/>
          <w:color w:val="000000" w:themeColor="text1"/>
          <w:sz w:val="28"/>
          <w:szCs w:val="28"/>
        </w:rPr>
        <w:t>tháng 7</w:t>
      </w:r>
      <w:r w:rsidR="00F32557" w:rsidRPr="00B2126C">
        <w:rPr>
          <w:rFonts w:ascii="Times New Roman" w:hAnsi="Times New Roman" w:cs="Times New Roman"/>
          <w:i/>
          <w:color w:val="000000" w:themeColor="text1"/>
          <w:sz w:val="28"/>
          <w:szCs w:val="28"/>
        </w:rPr>
        <w:t xml:space="preserve"> năm 2026 của Bộ Công Thương)</w:t>
      </w:r>
    </w:p>
    <w:tbl>
      <w:tblPr>
        <w:tblStyle w:val="TableGrid"/>
        <w:tblW w:w="9924" w:type="dxa"/>
        <w:tblInd w:w="-431" w:type="dxa"/>
        <w:tblLook w:val="04A0" w:firstRow="1" w:lastRow="0" w:firstColumn="1" w:lastColumn="0" w:noHBand="0" w:noVBand="1"/>
      </w:tblPr>
      <w:tblGrid>
        <w:gridCol w:w="3687"/>
        <w:gridCol w:w="3685"/>
        <w:gridCol w:w="2552"/>
      </w:tblGrid>
      <w:tr w:rsidR="00B2126C" w:rsidRPr="00B2126C" w14:paraId="26EC12C1" w14:textId="77777777" w:rsidTr="005E1921">
        <w:trPr>
          <w:tblHeader/>
        </w:trPr>
        <w:tc>
          <w:tcPr>
            <w:tcW w:w="3687" w:type="dxa"/>
            <w:vAlign w:val="center"/>
          </w:tcPr>
          <w:p w14:paraId="3D3E02DB" w14:textId="74C2897F" w:rsidR="00550983" w:rsidRPr="00B2126C" w:rsidRDefault="008B2604" w:rsidP="008D2F6E">
            <w:pPr>
              <w:widowControl w:val="0"/>
              <w:spacing w:before="80" w:after="80" w:line="278" w:lineRule="auto"/>
              <w:jc w:val="center"/>
              <w:rPr>
                <w:rFonts w:ascii="Times New Roman" w:hAnsi="Times New Roman" w:cs="Times New Roman"/>
                <w:b/>
                <w:color w:val="000000" w:themeColor="text1"/>
                <w:sz w:val="24"/>
                <w:szCs w:val="24"/>
              </w:rPr>
            </w:pPr>
            <w:r w:rsidRPr="00B2126C">
              <w:rPr>
                <w:rFonts w:ascii="Times New Roman" w:hAnsi="Times New Roman" w:cs="Times New Roman"/>
                <w:b/>
                <w:color w:val="000000" w:themeColor="text1"/>
                <w:sz w:val="24"/>
                <w:szCs w:val="24"/>
              </w:rPr>
              <w:t>QUYẾT ĐỊNH SỐ 10/2017/QĐ-TTG NGÀY 03 THÁNG 4 NĂM 2017</w:t>
            </w:r>
          </w:p>
        </w:tc>
        <w:tc>
          <w:tcPr>
            <w:tcW w:w="3685" w:type="dxa"/>
            <w:vAlign w:val="center"/>
          </w:tcPr>
          <w:p w14:paraId="0F005CA2" w14:textId="05F84043" w:rsidR="00550983" w:rsidRPr="00B2126C" w:rsidRDefault="00550983" w:rsidP="008D2F6E">
            <w:pPr>
              <w:widowControl w:val="0"/>
              <w:spacing w:before="80" w:after="80" w:line="278" w:lineRule="auto"/>
              <w:jc w:val="center"/>
              <w:rPr>
                <w:rFonts w:ascii="Times New Roman" w:hAnsi="Times New Roman" w:cs="Times New Roman"/>
                <w:b/>
                <w:color w:val="000000" w:themeColor="text1"/>
                <w:sz w:val="24"/>
                <w:szCs w:val="24"/>
              </w:rPr>
            </w:pPr>
            <w:r w:rsidRPr="00B2126C">
              <w:rPr>
                <w:rFonts w:ascii="Times New Roman" w:hAnsi="Times New Roman" w:cs="Times New Roman"/>
                <w:b/>
                <w:color w:val="000000" w:themeColor="text1"/>
                <w:sz w:val="24"/>
                <w:szCs w:val="24"/>
              </w:rPr>
              <w:t xml:space="preserve">DỰ THẢO </w:t>
            </w:r>
            <w:r w:rsidR="00642148" w:rsidRPr="00B2126C">
              <w:rPr>
                <w:rFonts w:ascii="Times New Roman" w:hAnsi="Times New Roman" w:cs="Times New Roman"/>
                <w:b/>
                <w:color w:val="000000" w:themeColor="text1"/>
                <w:sz w:val="24"/>
                <w:szCs w:val="24"/>
              </w:rPr>
              <w:t xml:space="preserve">ĐỀ XUẤT </w:t>
            </w:r>
            <w:r w:rsidR="008B2604" w:rsidRPr="00B2126C">
              <w:rPr>
                <w:rFonts w:ascii="Times New Roman" w:hAnsi="Times New Roman" w:cs="Times New Roman"/>
                <w:b/>
                <w:color w:val="000000" w:themeColor="text1"/>
                <w:sz w:val="24"/>
                <w:szCs w:val="24"/>
              </w:rPr>
              <w:t>QUYẾT ĐỊNH THAY THẾ</w:t>
            </w:r>
          </w:p>
        </w:tc>
        <w:tc>
          <w:tcPr>
            <w:tcW w:w="2552" w:type="dxa"/>
            <w:vAlign w:val="center"/>
          </w:tcPr>
          <w:p w14:paraId="1BEE7ADC" w14:textId="77777777" w:rsidR="00550983" w:rsidRPr="00B2126C" w:rsidRDefault="00550983" w:rsidP="008D2F6E">
            <w:pPr>
              <w:widowControl w:val="0"/>
              <w:spacing w:before="80" w:after="80" w:line="278" w:lineRule="auto"/>
              <w:jc w:val="center"/>
              <w:rPr>
                <w:rFonts w:ascii="Times New Roman" w:hAnsi="Times New Roman" w:cs="Times New Roman"/>
                <w:b/>
                <w:color w:val="000000" w:themeColor="text1"/>
                <w:sz w:val="24"/>
                <w:szCs w:val="24"/>
              </w:rPr>
            </w:pPr>
            <w:r w:rsidRPr="00B2126C">
              <w:rPr>
                <w:rFonts w:ascii="Times New Roman" w:hAnsi="Times New Roman" w:cs="Times New Roman"/>
                <w:b/>
                <w:color w:val="000000" w:themeColor="text1"/>
                <w:sz w:val="24"/>
                <w:szCs w:val="24"/>
              </w:rPr>
              <w:t>LÝ DO ĐỀ XUẤT</w:t>
            </w:r>
          </w:p>
        </w:tc>
      </w:tr>
      <w:tr w:rsidR="00B2126C" w:rsidRPr="00B2126C" w14:paraId="4BFCB62B" w14:textId="77777777" w:rsidTr="005E1921">
        <w:trPr>
          <w:trHeight w:val="1021"/>
        </w:trPr>
        <w:tc>
          <w:tcPr>
            <w:tcW w:w="3687" w:type="dxa"/>
          </w:tcPr>
          <w:p w14:paraId="1426059E" w14:textId="77777777" w:rsidR="00B671F9" w:rsidRPr="00B2126C" w:rsidRDefault="00B671F9" w:rsidP="008D2F6E">
            <w:pPr>
              <w:pStyle w:val="NormalWeb"/>
              <w:shd w:val="clear" w:color="auto" w:fill="FFFFFF"/>
              <w:spacing w:before="80" w:beforeAutospacing="0" w:after="80" w:afterAutospacing="0" w:line="278" w:lineRule="auto"/>
              <w:jc w:val="both"/>
              <w:rPr>
                <w:i/>
                <w:iCs/>
                <w:color w:val="000000" w:themeColor="text1"/>
              </w:rPr>
            </w:pPr>
            <w:r w:rsidRPr="00B2126C">
              <w:rPr>
                <w:i/>
                <w:iCs/>
                <w:color w:val="000000" w:themeColor="text1"/>
              </w:rPr>
              <w:t>Căn cứ </w:t>
            </w:r>
            <w:bookmarkStart w:id="0" w:name="tvpllink_jginqkqmla"/>
            <w:r w:rsidRPr="00B2126C">
              <w:rPr>
                <w:i/>
                <w:iCs/>
                <w:color w:val="000000" w:themeColor="text1"/>
              </w:rPr>
              <w:fldChar w:fldCharType="begin"/>
            </w:r>
            <w:r w:rsidRPr="00B2126C">
              <w:rPr>
                <w:i/>
                <w:iCs/>
                <w:color w:val="000000" w:themeColor="text1"/>
              </w:rPr>
              <w:instrText xml:space="preserve"> HYPERLINK "https://thuvienphapluat.vn/van-ban/Bo-may-hanh-chinh/Luat-to-chuc-Chinh-phu-2015-282379.aspx" \t "_blank" </w:instrText>
            </w:r>
            <w:r w:rsidRPr="00B2126C">
              <w:rPr>
                <w:i/>
                <w:iCs/>
                <w:color w:val="000000" w:themeColor="text1"/>
              </w:rPr>
            </w:r>
            <w:r w:rsidRPr="00B2126C">
              <w:rPr>
                <w:i/>
                <w:iCs/>
                <w:color w:val="000000" w:themeColor="text1"/>
              </w:rPr>
              <w:fldChar w:fldCharType="separate"/>
            </w:r>
            <w:r w:rsidRPr="00B2126C">
              <w:rPr>
                <w:i/>
                <w:iCs/>
                <w:color w:val="000000" w:themeColor="text1"/>
              </w:rPr>
              <w:t>Luật tổ chức Chính phủ</w:t>
            </w:r>
            <w:r w:rsidRPr="00B2126C">
              <w:rPr>
                <w:i/>
                <w:iCs/>
                <w:color w:val="000000" w:themeColor="text1"/>
              </w:rPr>
              <w:fldChar w:fldCharType="end"/>
            </w:r>
            <w:bookmarkEnd w:id="0"/>
            <w:r w:rsidRPr="00B2126C">
              <w:rPr>
                <w:i/>
                <w:iCs/>
                <w:color w:val="000000" w:themeColor="text1"/>
              </w:rPr>
              <w:t> ngày 19 tháng 6 năm 2015;</w:t>
            </w:r>
          </w:p>
          <w:p w14:paraId="11B244D6" w14:textId="77777777" w:rsidR="00B671F9" w:rsidRPr="00B2126C" w:rsidRDefault="00B671F9" w:rsidP="008D2F6E">
            <w:pPr>
              <w:pStyle w:val="NormalWeb"/>
              <w:shd w:val="clear" w:color="auto" w:fill="FFFFFF"/>
              <w:spacing w:before="80" w:beforeAutospacing="0" w:after="80" w:afterAutospacing="0" w:line="278" w:lineRule="auto"/>
              <w:jc w:val="both"/>
              <w:rPr>
                <w:i/>
                <w:iCs/>
                <w:color w:val="000000" w:themeColor="text1"/>
              </w:rPr>
            </w:pPr>
            <w:r w:rsidRPr="00B2126C">
              <w:rPr>
                <w:i/>
                <w:iCs/>
                <w:color w:val="000000" w:themeColor="text1"/>
              </w:rPr>
              <w:t>Căn cứ Nghị định số </w:t>
            </w:r>
            <w:bookmarkStart w:id="1" w:name="tvpllink_ibhqpsgtcy"/>
            <w:r w:rsidRPr="00B2126C">
              <w:rPr>
                <w:i/>
                <w:iCs/>
                <w:color w:val="000000" w:themeColor="text1"/>
              </w:rPr>
              <w:fldChar w:fldCharType="begin"/>
            </w:r>
            <w:r w:rsidRPr="00B2126C">
              <w:rPr>
                <w:i/>
                <w:iCs/>
                <w:color w:val="000000" w:themeColor="text1"/>
              </w:rPr>
              <w:instrText xml:space="preserve"> HYPERLINK "https://thuvienphapluat.vn/van-ban/Linh-vuc-khac/Nghi-dinh-111-2015-ND-CP-phat-trien-cong-nghiep-ho-tro-294699.aspx" \t "_blank" </w:instrText>
            </w:r>
            <w:r w:rsidRPr="00B2126C">
              <w:rPr>
                <w:i/>
                <w:iCs/>
                <w:color w:val="000000" w:themeColor="text1"/>
              </w:rPr>
            </w:r>
            <w:r w:rsidRPr="00B2126C">
              <w:rPr>
                <w:i/>
                <w:iCs/>
                <w:color w:val="000000" w:themeColor="text1"/>
              </w:rPr>
              <w:fldChar w:fldCharType="separate"/>
            </w:r>
            <w:r w:rsidRPr="00B2126C">
              <w:rPr>
                <w:i/>
                <w:iCs/>
                <w:color w:val="000000" w:themeColor="text1"/>
              </w:rPr>
              <w:t>111/2015/NĐ-CP</w:t>
            </w:r>
            <w:r w:rsidRPr="00B2126C">
              <w:rPr>
                <w:i/>
                <w:iCs/>
                <w:color w:val="000000" w:themeColor="text1"/>
              </w:rPr>
              <w:fldChar w:fldCharType="end"/>
            </w:r>
            <w:bookmarkEnd w:id="1"/>
            <w:r w:rsidRPr="00B2126C">
              <w:rPr>
                <w:i/>
                <w:iCs/>
                <w:color w:val="000000" w:themeColor="text1"/>
              </w:rPr>
              <w:t> ngày 03 tháng 11 năm 2015 của Chính phủ về phát triển công nghiệp hỗ trợ;</w:t>
            </w:r>
          </w:p>
          <w:p w14:paraId="7F076F53" w14:textId="77777777" w:rsidR="00B671F9" w:rsidRPr="00B2126C" w:rsidRDefault="00B671F9" w:rsidP="008D2F6E">
            <w:pPr>
              <w:pStyle w:val="NormalWeb"/>
              <w:shd w:val="clear" w:color="auto" w:fill="FFFFFF"/>
              <w:spacing w:before="80" w:beforeAutospacing="0" w:after="80" w:afterAutospacing="0" w:line="278" w:lineRule="auto"/>
              <w:jc w:val="both"/>
              <w:rPr>
                <w:i/>
                <w:iCs/>
                <w:color w:val="000000" w:themeColor="text1"/>
              </w:rPr>
            </w:pPr>
            <w:r w:rsidRPr="00B2126C">
              <w:rPr>
                <w:i/>
                <w:iCs/>
                <w:color w:val="000000" w:themeColor="text1"/>
              </w:rPr>
              <w:t>Theo đề nghị của Bộ trưởng Bộ Công Thương;</w:t>
            </w:r>
          </w:p>
          <w:p w14:paraId="1E8FD880" w14:textId="3AD0F0A0" w:rsidR="00B671F9" w:rsidRPr="00B2126C" w:rsidRDefault="00B671F9" w:rsidP="008D2F6E">
            <w:pPr>
              <w:pStyle w:val="NormalWeb"/>
              <w:shd w:val="clear" w:color="auto" w:fill="FFFFFF"/>
              <w:spacing w:before="80" w:beforeAutospacing="0" w:after="80" w:afterAutospacing="0" w:line="278" w:lineRule="auto"/>
              <w:jc w:val="both"/>
              <w:rPr>
                <w:color w:val="000000" w:themeColor="text1"/>
              </w:rPr>
            </w:pPr>
            <w:r w:rsidRPr="00B2126C">
              <w:rPr>
                <w:i/>
                <w:iCs/>
                <w:color w:val="000000" w:themeColor="text1"/>
              </w:rPr>
              <w:t>Thủ tướng Chính phủ Quyết định ban hành Quy chế quản lý và thực hiện Chương trình phát triển công nghiệp hỗ trợ:</w:t>
            </w:r>
          </w:p>
        </w:tc>
        <w:tc>
          <w:tcPr>
            <w:tcW w:w="3685" w:type="dxa"/>
          </w:tcPr>
          <w:p w14:paraId="01D0E0E8" w14:textId="77777777" w:rsidR="00B671F9" w:rsidRPr="00B2126C" w:rsidRDefault="00B671F9" w:rsidP="008D2F6E">
            <w:pPr>
              <w:spacing w:before="80" w:after="80" w:line="278" w:lineRule="auto"/>
              <w:jc w:val="both"/>
              <w:rPr>
                <w:rFonts w:ascii="Times New Roman" w:hAnsi="Times New Roman" w:cs="Times New Roman"/>
                <w:i/>
                <w:iCs/>
                <w:color w:val="000000" w:themeColor="text1"/>
                <w:sz w:val="24"/>
                <w:szCs w:val="24"/>
              </w:rPr>
            </w:pPr>
            <w:r w:rsidRPr="00B2126C">
              <w:rPr>
                <w:rFonts w:ascii="Times New Roman" w:hAnsi="Times New Roman" w:cs="Times New Roman"/>
                <w:i/>
                <w:iCs/>
                <w:color w:val="000000" w:themeColor="text1"/>
                <w:sz w:val="24"/>
                <w:szCs w:val="24"/>
              </w:rPr>
              <w:t>Căn cứ Luật tổ chức Chính phủ số 63/2025/QH15;</w:t>
            </w:r>
          </w:p>
          <w:p w14:paraId="4550DCA1" w14:textId="77777777" w:rsidR="00B671F9" w:rsidRPr="00B2126C" w:rsidRDefault="00B671F9" w:rsidP="008D2F6E">
            <w:pPr>
              <w:spacing w:before="80" w:after="80" w:line="278" w:lineRule="auto"/>
              <w:jc w:val="both"/>
              <w:rPr>
                <w:rFonts w:ascii="Times New Roman" w:hAnsi="Times New Roman" w:cs="Times New Roman"/>
                <w:i/>
                <w:iCs/>
                <w:color w:val="000000" w:themeColor="text1"/>
                <w:sz w:val="24"/>
                <w:szCs w:val="24"/>
              </w:rPr>
            </w:pPr>
            <w:r w:rsidRPr="00B2126C">
              <w:rPr>
                <w:rFonts w:ascii="Times New Roman" w:hAnsi="Times New Roman" w:cs="Times New Roman"/>
                <w:i/>
                <w:iCs/>
                <w:color w:val="000000" w:themeColor="text1"/>
                <w:sz w:val="24"/>
                <w:szCs w:val="24"/>
              </w:rPr>
              <w:t>Căn cứ Luật Ban hành văn bản quy phạm pháp luật số 64/2025/QH15 được sửa đổi, bổ sung bởi Luật số 87/2025/QH15;</w:t>
            </w:r>
          </w:p>
          <w:p w14:paraId="4A2CD6BF" w14:textId="77777777" w:rsidR="00B671F9" w:rsidRPr="00B2126C" w:rsidRDefault="00B671F9" w:rsidP="008D2F6E">
            <w:pPr>
              <w:spacing w:before="80" w:after="80" w:line="278" w:lineRule="auto"/>
              <w:jc w:val="both"/>
              <w:rPr>
                <w:rFonts w:ascii="Times New Roman" w:hAnsi="Times New Roman" w:cs="Times New Roman"/>
                <w:i/>
                <w:iCs/>
                <w:color w:val="000000" w:themeColor="text1"/>
                <w:sz w:val="24"/>
                <w:szCs w:val="24"/>
              </w:rPr>
            </w:pPr>
            <w:r w:rsidRPr="00B2126C">
              <w:rPr>
                <w:rFonts w:ascii="Times New Roman" w:hAnsi="Times New Roman" w:cs="Times New Roman"/>
                <w:i/>
                <w:iCs/>
                <w:color w:val="000000" w:themeColor="text1"/>
                <w:sz w:val="24"/>
                <w:szCs w:val="24"/>
              </w:rPr>
              <w:t>Căn cứ Nghị định số 111/2015/NĐ-CP ngày 03 tháng 11 năm 2015 của Chính phủ về phát triển công nghiệp hỗ trợ;</w:t>
            </w:r>
          </w:p>
          <w:p w14:paraId="35372817" w14:textId="77777777" w:rsidR="00B671F9" w:rsidRPr="00B2126C" w:rsidRDefault="00B671F9" w:rsidP="008D2F6E">
            <w:pPr>
              <w:spacing w:before="80" w:after="80" w:line="278" w:lineRule="auto"/>
              <w:jc w:val="both"/>
              <w:rPr>
                <w:rFonts w:ascii="Times New Roman" w:hAnsi="Times New Roman" w:cs="Times New Roman"/>
                <w:i/>
                <w:iCs/>
                <w:color w:val="000000" w:themeColor="text1"/>
                <w:sz w:val="24"/>
                <w:szCs w:val="24"/>
              </w:rPr>
            </w:pPr>
            <w:r w:rsidRPr="00B2126C">
              <w:rPr>
                <w:rFonts w:ascii="Times New Roman" w:hAnsi="Times New Roman" w:cs="Times New Roman"/>
                <w:i/>
                <w:iCs/>
                <w:color w:val="000000" w:themeColor="text1"/>
                <w:sz w:val="24"/>
                <w:szCs w:val="24"/>
              </w:rPr>
              <w:t>Căn cứ Nghị định số 205/2025/NĐ-CP ngày 14 tháng 7 năm 2025 của Chính phủ về sửa đổi, bổ sung một số điều của Nghị định số 111/2025/NĐ-CP ngày 03 tháng 11 năm 2015 của Chính phủ về phát triển công nghiệp hỗ trợ;</w:t>
            </w:r>
          </w:p>
          <w:p w14:paraId="2009D7DE" w14:textId="77777777" w:rsidR="00B671F9" w:rsidRPr="00B2126C" w:rsidRDefault="00B671F9" w:rsidP="008D2F6E">
            <w:pPr>
              <w:spacing w:before="80" w:after="80" w:line="278" w:lineRule="auto"/>
              <w:jc w:val="both"/>
              <w:rPr>
                <w:rFonts w:ascii="Times New Roman" w:hAnsi="Times New Roman" w:cs="Times New Roman"/>
                <w:color w:val="000000" w:themeColor="text1"/>
                <w:sz w:val="24"/>
                <w:szCs w:val="24"/>
              </w:rPr>
            </w:pPr>
            <w:r w:rsidRPr="00B2126C">
              <w:rPr>
                <w:rFonts w:ascii="Times New Roman" w:hAnsi="Times New Roman" w:cs="Times New Roman"/>
                <w:i/>
                <w:iCs/>
                <w:color w:val="000000" w:themeColor="text1"/>
                <w:sz w:val="24"/>
                <w:szCs w:val="24"/>
              </w:rPr>
              <w:t>Căn cứ Quyết định số 929/QĐ-TTg ngày 25 tháng 5 năm 2026 của Thủ tướng Chính phủ về việc phê duyệt chương trình phát triển công nghiệp hỗ trợ giai đoạn 2026-2035;</w:t>
            </w:r>
          </w:p>
          <w:p w14:paraId="34AB2D80" w14:textId="77777777" w:rsidR="00B671F9" w:rsidRPr="00B2126C" w:rsidRDefault="00B671F9" w:rsidP="008D2F6E">
            <w:pPr>
              <w:spacing w:before="80" w:after="80" w:line="278" w:lineRule="auto"/>
              <w:jc w:val="both"/>
              <w:rPr>
                <w:rFonts w:ascii="Times New Roman" w:hAnsi="Times New Roman" w:cs="Times New Roman"/>
                <w:color w:val="000000" w:themeColor="text1"/>
                <w:sz w:val="24"/>
                <w:szCs w:val="24"/>
              </w:rPr>
            </w:pPr>
            <w:r w:rsidRPr="00B2126C">
              <w:rPr>
                <w:rFonts w:ascii="Times New Roman" w:hAnsi="Times New Roman" w:cs="Times New Roman"/>
                <w:i/>
                <w:iCs/>
                <w:color w:val="000000" w:themeColor="text1"/>
                <w:sz w:val="24"/>
                <w:szCs w:val="24"/>
              </w:rPr>
              <w:t>Theo đề nghị của Bộ trưởng Bộ Công Thương;</w:t>
            </w:r>
          </w:p>
          <w:p w14:paraId="0F716392" w14:textId="567F4DCC" w:rsidR="00B671F9" w:rsidRPr="00B2126C" w:rsidRDefault="00B671F9" w:rsidP="008D2F6E">
            <w:pPr>
              <w:spacing w:before="80" w:after="80" w:line="278" w:lineRule="auto"/>
              <w:jc w:val="both"/>
              <w:rPr>
                <w:rFonts w:ascii="Times New Roman" w:hAnsi="Times New Roman" w:cs="Times New Roman"/>
                <w:color w:val="000000" w:themeColor="text1"/>
                <w:sz w:val="24"/>
                <w:szCs w:val="24"/>
              </w:rPr>
            </w:pPr>
            <w:r w:rsidRPr="00B2126C">
              <w:rPr>
                <w:rFonts w:ascii="Times New Roman" w:hAnsi="Times New Roman" w:cs="Times New Roman"/>
                <w:i/>
                <w:iCs/>
                <w:color w:val="000000" w:themeColor="text1"/>
                <w:sz w:val="24"/>
                <w:szCs w:val="24"/>
              </w:rPr>
              <w:lastRenderedPageBreak/>
              <w:t>Thủ tướng Chính phủ ban hành Quyết định về Quy chế quản lý và thực hiện Chương trình phát triển công nghiệp hỗ trợ:</w:t>
            </w:r>
          </w:p>
        </w:tc>
        <w:tc>
          <w:tcPr>
            <w:tcW w:w="2552" w:type="dxa"/>
          </w:tcPr>
          <w:p w14:paraId="0C058CF1" w14:textId="1F7A76C1" w:rsidR="00B671F9" w:rsidRPr="00B2126C" w:rsidRDefault="00671DA2" w:rsidP="008D2F6E">
            <w:pPr>
              <w:widowControl w:val="0"/>
              <w:spacing w:before="80" w:after="80" w:line="278" w:lineRule="auto"/>
              <w:jc w:val="both"/>
              <w:rPr>
                <w:rFonts w:ascii="Times New Roman" w:hAnsi="Times New Roman" w:cs="Times New Roman"/>
                <w:color w:val="000000" w:themeColor="text1"/>
                <w:sz w:val="24"/>
                <w:szCs w:val="24"/>
              </w:rPr>
            </w:pPr>
            <w:r w:rsidRPr="00B2126C">
              <w:rPr>
                <w:rFonts w:ascii="Times New Roman" w:hAnsi="Times New Roman" w:cs="Times New Roman"/>
                <w:color w:val="000000" w:themeColor="text1"/>
                <w:sz w:val="24"/>
                <w:szCs w:val="24"/>
              </w:rPr>
              <w:lastRenderedPageBreak/>
              <w:t>Cập nhật căn cứ pháp lý mới</w:t>
            </w:r>
          </w:p>
        </w:tc>
      </w:tr>
      <w:tr w:rsidR="00B2126C" w:rsidRPr="00B2126C" w14:paraId="250920A8" w14:textId="77777777" w:rsidTr="005E1921">
        <w:trPr>
          <w:trHeight w:val="832"/>
        </w:trPr>
        <w:tc>
          <w:tcPr>
            <w:tcW w:w="3687" w:type="dxa"/>
          </w:tcPr>
          <w:p w14:paraId="6D53702F" w14:textId="5D678B3B" w:rsidR="00B671F9" w:rsidRPr="00B2126C" w:rsidRDefault="00B671F9" w:rsidP="008D2F6E">
            <w:pPr>
              <w:pStyle w:val="NormalWeb"/>
              <w:shd w:val="clear" w:color="auto" w:fill="FFFFFF"/>
              <w:spacing w:before="80" w:beforeAutospacing="0" w:after="80" w:afterAutospacing="0" w:line="278" w:lineRule="auto"/>
              <w:jc w:val="both"/>
              <w:rPr>
                <w:b/>
                <w:color w:val="000000" w:themeColor="text1"/>
              </w:rPr>
            </w:pPr>
            <w:bookmarkStart w:id="2" w:name="dieu_1"/>
            <w:r w:rsidRPr="00B2126C">
              <w:rPr>
                <w:b/>
                <w:bCs/>
                <w:color w:val="000000" w:themeColor="text1"/>
                <w:shd w:val="clear" w:color="auto" w:fill="FFFFFF"/>
              </w:rPr>
              <w:t>Điều 1.</w:t>
            </w:r>
            <w:bookmarkEnd w:id="2"/>
            <w:r w:rsidRPr="00B2126C">
              <w:rPr>
                <w:color w:val="000000" w:themeColor="text1"/>
                <w:shd w:val="clear" w:color="auto" w:fill="FFFFFF"/>
              </w:rPr>
              <w:t> </w:t>
            </w:r>
            <w:bookmarkStart w:id="3" w:name="dieu_1_name"/>
            <w:r w:rsidRPr="00B2126C">
              <w:rPr>
                <w:color w:val="000000" w:themeColor="text1"/>
                <w:shd w:val="clear" w:color="auto" w:fill="FFFFFF"/>
              </w:rPr>
              <w:t>Ban hành kèm theo Quyết định này Quy chế quản lý và thực hiện Chương trình phát triển công nghiệp hỗ trợ.</w:t>
            </w:r>
            <w:bookmarkEnd w:id="3"/>
          </w:p>
        </w:tc>
        <w:tc>
          <w:tcPr>
            <w:tcW w:w="3685" w:type="dxa"/>
          </w:tcPr>
          <w:p w14:paraId="3503B01D" w14:textId="71FDCD82" w:rsidR="00B671F9" w:rsidRPr="00B2126C" w:rsidRDefault="00671DA2" w:rsidP="008D2F6E">
            <w:pPr>
              <w:pStyle w:val="NormalWeb"/>
              <w:shd w:val="clear" w:color="auto" w:fill="FFFFFF"/>
              <w:spacing w:before="80" w:beforeAutospacing="0" w:after="80" w:afterAutospacing="0" w:line="278" w:lineRule="auto"/>
              <w:jc w:val="both"/>
              <w:rPr>
                <w:color w:val="000000" w:themeColor="text1"/>
              </w:rPr>
            </w:pPr>
            <w:r w:rsidRPr="00B2126C">
              <w:rPr>
                <w:b/>
                <w:bCs/>
                <w:color w:val="000000" w:themeColor="text1"/>
                <w:shd w:val="clear" w:color="auto" w:fill="FFFFFF"/>
              </w:rPr>
              <w:t>Điều 1.</w:t>
            </w:r>
            <w:r w:rsidRPr="00B2126C">
              <w:rPr>
                <w:color w:val="000000" w:themeColor="text1"/>
                <w:shd w:val="clear" w:color="auto" w:fill="FFFFFF"/>
              </w:rPr>
              <w:t> Ban hành kèm theo Quyết định này Quy chế quản lý và thực hiện Chương trình phát triển công nghiệp hỗ trợ.</w:t>
            </w:r>
          </w:p>
        </w:tc>
        <w:tc>
          <w:tcPr>
            <w:tcW w:w="2552" w:type="dxa"/>
          </w:tcPr>
          <w:p w14:paraId="698817E2" w14:textId="71C61DD6" w:rsidR="00B671F9" w:rsidRPr="00B2126C" w:rsidRDefault="00671DA2" w:rsidP="008D2F6E">
            <w:pPr>
              <w:widowControl w:val="0"/>
              <w:spacing w:before="80" w:after="80" w:line="278" w:lineRule="auto"/>
              <w:jc w:val="both"/>
              <w:rPr>
                <w:rFonts w:ascii="Times New Roman" w:hAnsi="Times New Roman" w:cs="Times New Roman"/>
                <w:color w:val="000000" w:themeColor="text1"/>
                <w:sz w:val="24"/>
                <w:szCs w:val="24"/>
              </w:rPr>
            </w:pPr>
            <w:r w:rsidRPr="00B2126C">
              <w:rPr>
                <w:rFonts w:ascii="Times New Roman" w:hAnsi="Times New Roman" w:cs="Times New Roman"/>
                <w:color w:val="000000" w:themeColor="text1"/>
                <w:sz w:val="24"/>
                <w:szCs w:val="24"/>
              </w:rPr>
              <w:t>Giữ nguyên không thay đổi</w:t>
            </w:r>
          </w:p>
        </w:tc>
      </w:tr>
      <w:tr w:rsidR="00B2126C" w:rsidRPr="00B2126C" w14:paraId="72DFE494" w14:textId="77777777" w:rsidTr="005E1921">
        <w:trPr>
          <w:trHeight w:val="749"/>
        </w:trPr>
        <w:tc>
          <w:tcPr>
            <w:tcW w:w="3687" w:type="dxa"/>
          </w:tcPr>
          <w:p w14:paraId="0F737F7D" w14:textId="3610C099" w:rsidR="00B671F9" w:rsidRPr="00B2126C" w:rsidRDefault="00B671F9" w:rsidP="008D2F6E">
            <w:pPr>
              <w:pStyle w:val="NormalWeb"/>
              <w:shd w:val="clear" w:color="auto" w:fill="FFFFFF"/>
              <w:spacing w:before="80" w:beforeAutospacing="0" w:after="80" w:afterAutospacing="0" w:line="278" w:lineRule="auto"/>
              <w:jc w:val="both"/>
              <w:rPr>
                <w:b/>
                <w:color w:val="000000" w:themeColor="text1"/>
              </w:rPr>
            </w:pPr>
            <w:bookmarkStart w:id="4" w:name="dieu_2"/>
            <w:r w:rsidRPr="00B2126C">
              <w:rPr>
                <w:b/>
                <w:bCs/>
                <w:color w:val="000000" w:themeColor="text1"/>
                <w:shd w:val="clear" w:color="auto" w:fill="FFFFFF"/>
              </w:rPr>
              <w:t>Điều 2.</w:t>
            </w:r>
            <w:bookmarkEnd w:id="4"/>
            <w:r w:rsidRPr="00B2126C">
              <w:rPr>
                <w:color w:val="000000" w:themeColor="text1"/>
                <w:shd w:val="clear" w:color="auto" w:fill="FFFFFF"/>
              </w:rPr>
              <w:t> </w:t>
            </w:r>
            <w:bookmarkStart w:id="5" w:name="dieu_2_name"/>
            <w:r w:rsidRPr="00B2126C">
              <w:rPr>
                <w:color w:val="000000" w:themeColor="text1"/>
                <w:shd w:val="clear" w:color="auto" w:fill="FFFFFF"/>
              </w:rPr>
              <w:t>Quyết định này có hiệu lực thi hành từ ngày 25 tháng 5 năm 2017.</w:t>
            </w:r>
            <w:bookmarkEnd w:id="5"/>
          </w:p>
        </w:tc>
        <w:tc>
          <w:tcPr>
            <w:tcW w:w="3685" w:type="dxa"/>
          </w:tcPr>
          <w:p w14:paraId="5CEEA152" w14:textId="2C9889B5" w:rsidR="00B671F9" w:rsidRPr="00B2126C" w:rsidRDefault="00671DA2" w:rsidP="008D2F6E">
            <w:pPr>
              <w:spacing w:before="80" w:after="80" w:line="278" w:lineRule="auto"/>
              <w:jc w:val="both"/>
              <w:rPr>
                <w:rFonts w:ascii="Times New Roman" w:hAnsi="Times New Roman" w:cs="Times New Roman"/>
                <w:color w:val="000000" w:themeColor="text1"/>
                <w:sz w:val="24"/>
                <w:szCs w:val="24"/>
              </w:rPr>
            </w:pPr>
            <w:r w:rsidRPr="00B2126C">
              <w:rPr>
                <w:rFonts w:ascii="Times New Roman" w:hAnsi="Times New Roman" w:cs="Times New Roman"/>
                <w:b/>
                <w:bCs/>
                <w:color w:val="000000" w:themeColor="text1"/>
                <w:sz w:val="24"/>
                <w:szCs w:val="24"/>
              </w:rPr>
              <w:t>Điều 2.</w:t>
            </w:r>
            <w:r w:rsidRPr="00B2126C">
              <w:rPr>
                <w:rFonts w:ascii="Times New Roman" w:hAnsi="Times New Roman" w:cs="Times New Roman"/>
                <w:color w:val="000000" w:themeColor="text1"/>
                <w:sz w:val="24"/>
                <w:szCs w:val="24"/>
              </w:rPr>
              <w:t xml:space="preserve"> Quyết định này có hiệu lực thi hành từ ngày</w:t>
            </w:r>
            <w:r w:rsidR="0099694A" w:rsidRPr="00B2126C">
              <w:rPr>
                <w:rFonts w:ascii="Times New Roman" w:hAnsi="Times New Roman" w:cs="Times New Roman"/>
                <w:color w:val="000000" w:themeColor="text1"/>
                <w:sz w:val="24"/>
                <w:szCs w:val="24"/>
              </w:rPr>
              <w:t>....</w:t>
            </w:r>
            <w:r w:rsidRPr="00B2126C">
              <w:rPr>
                <w:rFonts w:ascii="Times New Roman" w:hAnsi="Times New Roman" w:cs="Times New Roman"/>
                <w:color w:val="000000" w:themeColor="text1"/>
                <w:sz w:val="24"/>
                <w:szCs w:val="24"/>
              </w:rPr>
              <w:t xml:space="preserve">     </w:t>
            </w:r>
            <w:r w:rsidR="0099694A" w:rsidRPr="00B2126C">
              <w:rPr>
                <w:rFonts w:ascii="Times New Roman" w:hAnsi="Times New Roman" w:cs="Times New Roman"/>
                <w:color w:val="000000" w:themeColor="text1"/>
                <w:sz w:val="24"/>
                <w:szCs w:val="24"/>
              </w:rPr>
              <w:t xml:space="preserve"> tháng.....</w:t>
            </w:r>
            <w:r w:rsidRPr="00B2126C">
              <w:rPr>
                <w:rFonts w:ascii="Times New Roman" w:hAnsi="Times New Roman" w:cs="Times New Roman"/>
                <w:color w:val="000000" w:themeColor="text1"/>
                <w:sz w:val="24"/>
                <w:szCs w:val="24"/>
              </w:rPr>
              <w:t>năm 2026, thay thế Quyết định số 10/2017/QĐ-TTg ngày 03/4/2017 của Thủ tướng Chính phủ về Ban hành quy chế quản lý và thực hiện Chương trình phát triển công nghiệp hỗ trợ.</w:t>
            </w:r>
          </w:p>
        </w:tc>
        <w:tc>
          <w:tcPr>
            <w:tcW w:w="2552" w:type="dxa"/>
          </w:tcPr>
          <w:p w14:paraId="49AFA87F" w14:textId="250FC498" w:rsidR="00B671F9" w:rsidRPr="00B2126C" w:rsidRDefault="0099694A" w:rsidP="008D2F6E">
            <w:pPr>
              <w:widowControl w:val="0"/>
              <w:spacing w:before="80" w:after="80" w:line="278" w:lineRule="auto"/>
              <w:jc w:val="both"/>
              <w:rPr>
                <w:rFonts w:ascii="Times New Roman" w:hAnsi="Times New Roman" w:cs="Times New Roman"/>
                <w:color w:val="000000" w:themeColor="text1"/>
                <w:sz w:val="24"/>
                <w:szCs w:val="24"/>
              </w:rPr>
            </w:pPr>
            <w:r w:rsidRPr="00B2126C">
              <w:rPr>
                <w:rFonts w:ascii="Times New Roman" w:hAnsi="Times New Roman" w:cs="Times New Roman"/>
                <w:color w:val="000000" w:themeColor="text1"/>
                <w:sz w:val="24"/>
                <w:szCs w:val="24"/>
              </w:rPr>
              <w:t>Cập nhật lại để phù hợp với dự thảo Quyết đinh thay thế.</w:t>
            </w:r>
          </w:p>
        </w:tc>
      </w:tr>
      <w:tr w:rsidR="00B2126C" w:rsidRPr="00B2126C" w14:paraId="3F36DEBD" w14:textId="77777777" w:rsidTr="005E1921">
        <w:trPr>
          <w:trHeight w:val="1537"/>
        </w:trPr>
        <w:tc>
          <w:tcPr>
            <w:tcW w:w="3687" w:type="dxa"/>
          </w:tcPr>
          <w:p w14:paraId="60F4ECAE" w14:textId="291688D7" w:rsidR="00B671F9" w:rsidRPr="00B2126C" w:rsidRDefault="00B671F9" w:rsidP="008D2F6E">
            <w:pPr>
              <w:pStyle w:val="NormalWeb"/>
              <w:shd w:val="clear" w:color="auto" w:fill="FFFFFF"/>
              <w:spacing w:before="80" w:beforeAutospacing="0" w:after="80" w:afterAutospacing="0" w:line="278" w:lineRule="auto"/>
              <w:jc w:val="both"/>
              <w:rPr>
                <w:b/>
                <w:color w:val="000000" w:themeColor="text1"/>
              </w:rPr>
            </w:pPr>
            <w:bookmarkStart w:id="6" w:name="dieu_3"/>
            <w:r w:rsidRPr="00B2126C">
              <w:rPr>
                <w:b/>
                <w:bCs/>
                <w:color w:val="000000" w:themeColor="text1"/>
                <w:shd w:val="clear" w:color="auto" w:fill="FFFFFF"/>
              </w:rPr>
              <w:t>Điều 3.</w:t>
            </w:r>
            <w:bookmarkEnd w:id="6"/>
            <w:r w:rsidRPr="00B2126C">
              <w:rPr>
                <w:color w:val="000000" w:themeColor="text1"/>
                <w:shd w:val="clear" w:color="auto" w:fill="FFFFFF"/>
              </w:rPr>
              <w:t> </w:t>
            </w:r>
            <w:bookmarkStart w:id="7" w:name="dieu_3_name"/>
            <w:r w:rsidRPr="00B2126C">
              <w:rPr>
                <w:color w:val="000000" w:themeColor="text1"/>
                <w:shd w:val="clear" w:color="auto" w:fill="FFFFFF"/>
              </w:rPr>
              <w:t>Các Bộ trưởng, Thủ trưởng cơ quan ngang bộ, Thủ trưởng cơ quan thuộc Chính phủ, Chủ tịch Ủy ban nhân dân các tỉnh, thành phố trực thuộc trung ương, các tổ chức, đơn vị, cá nhân có liên quan chịu trách nhiệm thực hiện Quyết định này./.</w:t>
            </w:r>
            <w:bookmarkEnd w:id="7"/>
          </w:p>
        </w:tc>
        <w:tc>
          <w:tcPr>
            <w:tcW w:w="3685" w:type="dxa"/>
          </w:tcPr>
          <w:p w14:paraId="2F28AD66" w14:textId="19BE67DE" w:rsidR="00B671F9" w:rsidRPr="00B2126C" w:rsidRDefault="0099694A" w:rsidP="008D2F6E">
            <w:pPr>
              <w:pStyle w:val="NormalWeb"/>
              <w:shd w:val="clear" w:color="auto" w:fill="FFFFFF"/>
              <w:spacing w:before="80" w:beforeAutospacing="0" w:after="80" w:afterAutospacing="0" w:line="278" w:lineRule="auto"/>
              <w:jc w:val="both"/>
              <w:rPr>
                <w:color w:val="000000" w:themeColor="text1"/>
              </w:rPr>
            </w:pPr>
            <w:r w:rsidRPr="00B2126C">
              <w:rPr>
                <w:b/>
                <w:color w:val="000000" w:themeColor="text1"/>
                <w:shd w:val="clear" w:color="auto" w:fill="FFFFFF"/>
              </w:rPr>
              <w:t>Điều 3.</w:t>
            </w:r>
            <w:r w:rsidRPr="00B2126C">
              <w:rPr>
                <w:color w:val="000000" w:themeColor="text1"/>
                <w:shd w:val="clear" w:color="auto" w:fill="FFFFFF"/>
              </w:rPr>
              <w:t xml:space="preserve"> Các Bộ trưởng, Thủ trưởng cơ quan ngang bộ, Thủ trưởng cơ quan thuộc Chính phủ, Chủ tịch Ủy ban nhân dân tỉnh, thành phố trực thuộc Trung ương và các tổ chức, đơn vị, cá nhân có liên quan chịu trách nhiệm thi hành Quyết định này./.</w:t>
            </w:r>
          </w:p>
        </w:tc>
        <w:tc>
          <w:tcPr>
            <w:tcW w:w="2552" w:type="dxa"/>
          </w:tcPr>
          <w:p w14:paraId="4690E1E5" w14:textId="483D7571" w:rsidR="00B671F9" w:rsidRPr="00B2126C" w:rsidRDefault="0099694A" w:rsidP="008D2F6E">
            <w:pPr>
              <w:widowControl w:val="0"/>
              <w:spacing w:before="80" w:after="80" w:line="278" w:lineRule="auto"/>
              <w:jc w:val="both"/>
              <w:rPr>
                <w:rFonts w:ascii="Times New Roman" w:hAnsi="Times New Roman" w:cs="Times New Roman"/>
                <w:color w:val="000000" w:themeColor="text1"/>
                <w:sz w:val="24"/>
                <w:szCs w:val="24"/>
              </w:rPr>
            </w:pPr>
            <w:r w:rsidRPr="00B2126C">
              <w:rPr>
                <w:rFonts w:ascii="Times New Roman" w:hAnsi="Times New Roman" w:cs="Times New Roman"/>
                <w:color w:val="000000" w:themeColor="text1"/>
                <w:sz w:val="24"/>
                <w:szCs w:val="24"/>
              </w:rPr>
              <w:t>Giữ nguyên không thay đổi</w:t>
            </w:r>
          </w:p>
        </w:tc>
      </w:tr>
      <w:tr w:rsidR="00B2126C" w:rsidRPr="00B2126C" w14:paraId="17AA58B6" w14:textId="77777777" w:rsidTr="005E1921">
        <w:trPr>
          <w:trHeight w:val="738"/>
        </w:trPr>
        <w:tc>
          <w:tcPr>
            <w:tcW w:w="3687" w:type="dxa"/>
          </w:tcPr>
          <w:p w14:paraId="3784CBD0" w14:textId="673BFF1D" w:rsidR="00B671F9" w:rsidRPr="00B2126C" w:rsidRDefault="00B671F9" w:rsidP="008D2F6E">
            <w:pPr>
              <w:shd w:val="clear" w:color="auto" w:fill="FFFFFF"/>
              <w:spacing w:before="80" w:after="80" w:line="278" w:lineRule="auto"/>
              <w:jc w:val="center"/>
              <w:rPr>
                <w:rFonts w:ascii="Times New Roman" w:eastAsia="Times New Roman" w:hAnsi="Times New Roman" w:cs="Times New Roman"/>
                <w:color w:val="000000" w:themeColor="text1"/>
                <w:sz w:val="24"/>
                <w:szCs w:val="24"/>
              </w:rPr>
            </w:pPr>
            <w:bookmarkStart w:id="8" w:name="loai_2"/>
            <w:r w:rsidRPr="00B2126C">
              <w:rPr>
                <w:rFonts w:ascii="Times New Roman" w:eastAsia="Times New Roman" w:hAnsi="Times New Roman" w:cs="Times New Roman"/>
                <w:b/>
                <w:bCs/>
                <w:color w:val="000000" w:themeColor="text1"/>
                <w:sz w:val="24"/>
                <w:szCs w:val="24"/>
              </w:rPr>
              <w:t>QUY CHẾ</w:t>
            </w:r>
            <w:bookmarkEnd w:id="8"/>
          </w:p>
          <w:p w14:paraId="02CCE1D1" w14:textId="5F06296B" w:rsidR="00B671F9" w:rsidRPr="00B2126C" w:rsidRDefault="00B671F9" w:rsidP="008D2F6E">
            <w:pPr>
              <w:shd w:val="clear" w:color="auto" w:fill="FFFFFF"/>
              <w:spacing w:before="80" w:after="80" w:line="278" w:lineRule="auto"/>
              <w:jc w:val="both"/>
              <w:rPr>
                <w:rFonts w:ascii="Times New Roman" w:eastAsia="Times New Roman" w:hAnsi="Times New Roman" w:cs="Times New Roman"/>
                <w:color w:val="000000" w:themeColor="text1"/>
                <w:sz w:val="24"/>
                <w:szCs w:val="24"/>
              </w:rPr>
            </w:pPr>
            <w:bookmarkStart w:id="9" w:name="loai_2_name"/>
            <w:r w:rsidRPr="00B2126C">
              <w:rPr>
                <w:rFonts w:ascii="Times New Roman" w:eastAsia="Times New Roman" w:hAnsi="Times New Roman" w:cs="Times New Roman"/>
                <w:color w:val="000000" w:themeColor="text1"/>
                <w:sz w:val="24"/>
                <w:szCs w:val="24"/>
              </w:rPr>
              <w:t>QUẢN LÝ VÀ THỰC HIỆN CHƯƠNG TRÌNH PHÁT TRIỂN CÔNG NGHIỆP HỖ TRỢ</w:t>
            </w:r>
            <w:bookmarkEnd w:id="9"/>
            <w:r w:rsidRPr="00B2126C">
              <w:rPr>
                <w:rFonts w:ascii="Times New Roman" w:eastAsia="Times New Roman" w:hAnsi="Times New Roman" w:cs="Times New Roman"/>
                <w:color w:val="000000" w:themeColor="text1"/>
                <w:sz w:val="24"/>
                <w:szCs w:val="24"/>
              </w:rPr>
              <w:br/>
            </w:r>
            <w:r w:rsidRPr="00B2126C">
              <w:rPr>
                <w:rFonts w:ascii="Times New Roman" w:eastAsia="Times New Roman" w:hAnsi="Times New Roman" w:cs="Times New Roman"/>
                <w:i/>
                <w:iCs/>
                <w:color w:val="000000" w:themeColor="text1"/>
                <w:sz w:val="24"/>
                <w:szCs w:val="24"/>
              </w:rPr>
              <w:t>(Ban hành kèm theo Quyết định số 10/2017/QĐ-TTg ngày 03 tháng 4 năm 2017 của Thủ tướng Chính phủ)</w:t>
            </w:r>
          </w:p>
        </w:tc>
        <w:tc>
          <w:tcPr>
            <w:tcW w:w="3685" w:type="dxa"/>
          </w:tcPr>
          <w:p w14:paraId="1FFB0424" w14:textId="77777777" w:rsidR="0099694A" w:rsidRPr="00B2126C" w:rsidRDefault="0099694A" w:rsidP="008D2F6E">
            <w:pPr>
              <w:shd w:val="clear" w:color="auto" w:fill="FFFFFF"/>
              <w:spacing w:before="80" w:after="80" w:line="278" w:lineRule="auto"/>
              <w:jc w:val="center"/>
              <w:rPr>
                <w:rFonts w:ascii="Times New Roman" w:eastAsia="Times New Roman" w:hAnsi="Times New Roman" w:cs="Times New Roman"/>
                <w:color w:val="000000" w:themeColor="text1"/>
                <w:sz w:val="24"/>
                <w:szCs w:val="24"/>
              </w:rPr>
            </w:pPr>
            <w:r w:rsidRPr="00B2126C">
              <w:rPr>
                <w:rFonts w:ascii="Times New Roman" w:eastAsia="Times New Roman" w:hAnsi="Times New Roman" w:cs="Times New Roman"/>
                <w:b/>
                <w:bCs/>
                <w:color w:val="000000" w:themeColor="text1"/>
                <w:sz w:val="24"/>
                <w:szCs w:val="24"/>
              </w:rPr>
              <w:t>QUY CHẾ</w:t>
            </w:r>
          </w:p>
          <w:p w14:paraId="08FFC5DA" w14:textId="756B6E06" w:rsidR="00B671F9" w:rsidRPr="00B2126C" w:rsidRDefault="0099694A" w:rsidP="008D2F6E">
            <w:pPr>
              <w:pStyle w:val="NormalWeb"/>
              <w:shd w:val="clear" w:color="auto" w:fill="FFFFFF"/>
              <w:spacing w:before="80" w:beforeAutospacing="0" w:after="80" w:afterAutospacing="0" w:line="278" w:lineRule="auto"/>
              <w:jc w:val="both"/>
              <w:rPr>
                <w:color w:val="000000" w:themeColor="text1"/>
              </w:rPr>
            </w:pPr>
            <w:r w:rsidRPr="00B2126C">
              <w:rPr>
                <w:color w:val="000000" w:themeColor="text1"/>
              </w:rPr>
              <w:t>QUẢN LÝ VÀ THỰC HIỆN CHƯƠNG TRÌNH PHÁT TRIỂN CÔNG NGHIỆP HỖ TRỢ</w:t>
            </w:r>
            <w:r w:rsidRPr="00B2126C">
              <w:rPr>
                <w:color w:val="000000" w:themeColor="text1"/>
              </w:rPr>
              <w:br/>
            </w:r>
            <w:r w:rsidRPr="00B2126C">
              <w:rPr>
                <w:i/>
                <w:iCs/>
                <w:color w:val="000000" w:themeColor="text1"/>
              </w:rPr>
              <w:t>(Ban hành kèm theo Quyết định số..../2026/QĐ-TTg ngày.... tháng.....năm 2026 của Thủ tướng Chính phủ)</w:t>
            </w:r>
          </w:p>
        </w:tc>
        <w:tc>
          <w:tcPr>
            <w:tcW w:w="2552" w:type="dxa"/>
          </w:tcPr>
          <w:p w14:paraId="5755F524" w14:textId="77777777" w:rsidR="00B671F9" w:rsidRPr="00B2126C" w:rsidRDefault="00B671F9" w:rsidP="008D2F6E">
            <w:pPr>
              <w:widowControl w:val="0"/>
              <w:spacing w:before="80" w:after="80" w:line="278" w:lineRule="auto"/>
              <w:jc w:val="both"/>
              <w:rPr>
                <w:rFonts w:ascii="Times New Roman" w:hAnsi="Times New Roman" w:cs="Times New Roman"/>
                <w:color w:val="000000" w:themeColor="text1"/>
                <w:sz w:val="24"/>
                <w:szCs w:val="24"/>
              </w:rPr>
            </w:pPr>
          </w:p>
        </w:tc>
      </w:tr>
      <w:tr w:rsidR="00B2126C" w:rsidRPr="00B2126C" w14:paraId="5CBD3186" w14:textId="77777777" w:rsidTr="005E1921">
        <w:trPr>
          <w:trHeight w:val="752"/>
        </w:trPr>
        <w:tc>
          <w:tcPr>
            <w:tcW w:w="3687" w:type="dxa"/>
          </w:tcPr>
          <w:p w14:paraId="06D77C33" w14:textId="29F836B7" w:rsidR="00B671F9" w:rsidRPr="00B2126C" w:rsidRDefault="00B671F9" w:rsidP="008D2F6E">
            <w:pPr>
              <w:shd w:val="clear" w:color="auto" w:fill="FFFFFF"/>
              <w:spacing w:before="80" w:after="80" w:line="278" w:lineRule="auto"/>
              <w:jc w:val="center"/>
              <w:rPr>
                <w:rFonts w:ascii="Times New Roman" w:eastAsia="Times New Roman" w:hAnsi="Times New Roman" w:cs="Times New Roman"/>
                <w:color w:val="000000" w:themeColor="text1"/>
                <w:sz w:val="24"/>
                <w:szCs w:val="24"/>
              </w:rPr>
            </w:pPr>
            <w:bookmarkStart w:id="10" w:name="chuong_50"/>
            <w:r w:rsidRPr="00B2126C">
              <w:rPr>
                <w:rFonts w:ascii="Times New Roman" w:eastAsia="Times New Roman" w:hAnsi="Times New Roman" w:cs="Times New Roman"/>
                <w:b/>
                <w:bCs/>
                <w:color w:val="000000" w:themeColor="text1"/>
                <w:sz w:val="24"/>
                <w:szCs w:val="24"/>
              </w:rPr>
              <w:t>Chương l</w:t>
            </w:r>
            <w:bookmarkStart w:id="11" w:name="chuong_50_name"/>
            <w:bookmarkEnd w:id="10"/>
            <w:r w:rsidRPr="00B2126C">
              <w:rPr>
                <w:rFonts w:ascii="Times New Roman" w:eastAsia="Times New Roman" w:hAnsi="Times New Roman" w:cs="Times New Roman"/>
                <w:color w:val="000000" w:themeColor="text1"/>
                <w:sz w:val="24"/>
                <w:szCs w:val="24"/>
              </w:rPr>
              <w:t xml:space="preserve">: </w:t>
            </w:r>
            <w:r w:rsidRPr="00B2126C">
              <w:rPr>
                <w:rFonts w:ascii="Times New Roman" w:eastAsia="Times New Roman" w:hAnsi="Times New Roman" w:cs="Times New Roman"/>
                <w:b/>
                <w:bCs/>
                <w:color w:val="000000" w:themeColor="text1"/>
                <w:sz w:val="24"/>
                <w:szCs w:val="24"/>
              </w:rPr>
              <w:t>QUY ĐỊNH CHUN</w:t>
            </w:r>
            <w:bookmarkEnd w:id="11"/>
            <w:r w:rsidRPr="00B2126C">
              <w:rPr>
                <w:rFonts w:ascii="Times New Roman" w:eastAsia="Times New Roman" w:hAnsi="Times New Roman" w:cs="Times New Roman"/>
                <w:b/>
                <w:bCs/>
                <w:color w:val="000000" w:themeColor="text1"/>
                <w:sz w:val="24"/>
                <w:szCs w:val="24"/>
              </w:rPr>
              <w:t>G</w:t>
            </w:r>
          </w:p>
        </w:tc>
        <w:tc>
          <w:tcPr>
            <w:tcW w:w="3685" w:type="dxa"/>
          </w:tcPr>
          <w:p w14:paraId="13C4711E" w14:textId="40B77E07" w:rsidR="00B671F9" w:rsidRPr="00B2126C" w:rsidRDefault="0099694A" w:rsidP="008D2F6E">
            <w:pPr>
              <w:pStyle w:val="NormalWeb"/>
              <w:shd w:val="clear" w:color="auto" w:fill="FFFFFF"/>
              <w:spacing w:before="80" w:beforeAutospacing="0" w:after="80" w:afterAutospacing="0" w:line="278" w:lineRule="auto"/>
              <w:jc w:val="center"/>
              <w:rPr>
                <w:color w:val="000000" w:themeColor="text1"/>
              </w:rPr>
            </w:pPr>
            <w:r w:rsidRPr="00B2126C">
              <w:rPr>
                <w:b/>
                <w:bCs/>
                <w:color w:val="000000" w:themeColor="text1"/>
              </w:rPr>
              <w:t>Chương l</w:t>
            </w:r>
            <w:r w:rsidRPr="00B2126C">
              <w:rPr>
                <w:color w:val="000000" w:themeColor="text1"/>
              </w:rPr>
              <w:t xml:space="preserve">: </w:t>
            </w:r>
            <w:r w:rsidRPr="00B2126C">
              <w:rPr>
                <w:b/>
                <w:bCs/>
                <w:color w:val="000000" w:themeColor="text1"/>
              </w:rPr>
              <w:t>QUY ĐỊNH CHUNG</w:t>
            </w:r>
          </w:p>
        </w:tc>
        <w:tc>
          <w:tcPr>
            <w:tcW w:w="2552" w:type="dxa"/>
          </w:tcPr>
          <w:p w14:paraId="72345566" w14:textId="77777777" w:rsidR="00B671F9" w:rsidRPr="00B2126C" w:rsidRDefault="00B671F9" w:rsidP="008D2F6E">
            <w:pPr>
              <w:widowControl w:val="0"/>
              <w:spacing w:before="80" w:after="80" w:line="278" w:lineRule="auto"/>
              <w:jc w:val="both"/>
              <w:rPr>
                <w:rFonts w:ascii="Times New Roman" w:hAnsi="Times New Roman" w:cs="Times New Roman"/>
                <w:color w:val="000000" w:themeColor="text1"/>
                <w:sz w:val="24"/>
                <w:szCs w:val="24"/>
              </w:rPr>
            </w:pPr>
          </w:p>
        </w:tc>
      </w:tr>
      <w:tr w:rsidR="00B2126C" w:rsidRPr="00B2126C" w14:paraId="160EEFEC" w14:textId="77777777" w:rsidTr="005E1921">
        <w:trPr>
          <w:trHeight w:val="2469"/>
        </w:trPr>
        <w:tc>
          <w:tcPr>
            <w:tcW w:w="3687" w:type="dxa"/>
          </w:tcPr>
          <w:p w14:paraId="781E62F8" w14:textId="4284B50E" w:rsidR="008B2604" w:rsidRPr="00B2126C" w:rsidRDefault="008B2604" w:rsidP="008B2604">
            <w:pPr>
              <w:pStyle w:val="NormalWeb"/>
              <w:shd w:val="clear" w:color="auto" w:fill="FFFFFF"/>
              <w:spacing w:before="120" w:beforeAutospacing="0" w:after="120" w:afterAutospacing="0"/>
              <w:jc w:val="both"/>
              <w:rPr>
                <w:b/>
                <w:color w:val="000000" w:themeColor="text1"/>
              </w:rPr>
            </w:pPr>
            <w:bookmarkStart w:id="12" w:name="dieu_1_1"/>
            <w:r w:rsidRPr="00B2126C">
              <w:rPr>
                <w:b/>
                <w:color w:val="000000" w:themeColor="text1"/>
              </w:rPr>
              <w:lastRenderedPageBreak/>
              <w:t>Điều 1. Phạm vi điều chỉnh và đối tượng áp dụng</w:t>
            </w:r>
            <w:bookmarkEnd w:id="12"/>
          </w:p>
          <w:p w14:paraId="40C7A92C" w14:textId="77777777" w:rsidR="008B2604" w:rsidRPr="00B2126C" w:rsidRDefault="008B2604" w:rsidP="008B2604">
            <w:pPr>
              <w:pStyle w:val="NormalWeb"/>
              <w:shd w:val="clear" w:color="auto" w:fill="FFFFFF"/>
              <w:spacing w:before="120" w:beforeAutospacing="0" w:after="120" w:afterAutospacing="0"/>
              <w:jc w:val="both"/>
              <w:rPr>
                <w:color w:val="000000" w:themeColor="text1"/>
              </w:rPr>
            </w:pPr>
            <w:r w:rsidRPr="00B2126C">
              <w:rPr>
                <w:color w:val="000000" w:themeColor="text1"/>
              </w:rPr>
              <w:t>1. Quy chế này quy định việc quản lý và thực hiện Chương trình phát triển công nghiệp hỗ trợ được Thủ tướng Chính phủ phê duyệt theo từng giai đoạn (sau đây gọi tắt là Chương trình).</w:t>
            </w:r>
          </w:p>
          <w:p w14:paraId="45C82861" w14:textId="066135A3" w:rsidR="004160ED" w:rsidRPr="00B2126C" w:rsidRDefault="008B2604" w:rsidP="00BF6389">
            <w:pPr>
              <w:pStyle w:val="NormalWeb"/>
              <w:shd w:val="clear" w:color="auto" w:fill="FFFFFF"/>
              <w:spacing w:before="120" w:beforeAutospacing="0" w:after="120" w:afterAutospacing="0"/>
              <w:jc w:val="both"/>
              <w:rPr>
                <w:color w:val="000000" w:themeColor="text1"/>
              </w:rPr>
            </w:pPr>
            <w:r w:rsidRPr="00B2126C">
              <w:rPr>
                <w:color w:val="000000" w:themeColor="text1"/>
              </w:rPr>
              <w:t>2. Quy chế này áp dụng đối với các đơn vị chủ trì thực hiện các đề án thuộc Chương trình (sau đây gọi tắt là Đơn vị chủ trì), cơ quan quản lý Chương trình, các đối tượng thụ hưởng Chương trình và các tổ chức, cá nhân hoạt động liên quan đến phát triển công nghiệp hỗ trợ.</w:t>
            </w:r>
          </w:p>
        </w:tc>
        <w:tc>
          <w:tcPr>
            <w:tcW w:w="3685" w:type="dxa"/>
          </w:tcPr>
          <w:p w14:paraId="343442CD" w14:textId="77777777" w:rsidR="0099694A" w:rsidRPr="00B2126C" w:rsidRDefault="0099694A" w:rsidP="0099694A">
            <w:pPr>
              <w:spacing w:before="120"/>
              <w:jc w:val="both"/>
              <w:rPr>
                <w:rFonts w:ascii="Times New Roman" w:hAnsi="Times New Roman" w:cs="Times New Roman"/>
                <w:color w:val="000000" w:themeColor="text1"/>
                <w:sz w:val="24"/>
                <w:szCs w:val="24"/>
              </w:rPr>
            </w:pPr>
            <w:r w:rsidRPr="00B2126C">
              <w:rPr>
                <w:rFonts w:ascii="Times New Roman" w:hAnsi="Times New Roman" w:cs="Times New Roman"/>
                <w:b/>
                <w:bCs/>
                <w:color w:val="000000" w:themeColor="text1"/>
                <w:sz w:val="24"/>
                <w:szCs w:val="24"/>
              </w:rPr>
              <w:t>Điều 1. Phạm vi điều chỉnh và đối tượng áp dụng</w:t>
            </w:r>
          </w:p>
          <w:p w14:paraId="53F37E73" w14:textId="1C92401B" w:rsidR="0099694A" w:rsidRPr="00B2126C" w:rsidRDefault="0099694A" w:rsidP="0099694A">
            <w:pPr>
              <w:spacing w:before="120"/>
              <w:jc w:val="both"/>
              <w:rPr>
                <w:rFonts w:ascii="Times New Roman" w:hAnsi="Times New Roman" w:cs="Times New Roman"/>
                <w:color w:val="000000" w:themeColor="text1"/>
                <w:sz w:val="24"/>
                <w:szCs w:val="24"/>
              </w:rPr>
            </w:pPr>
            <w:r w:rsidRPr="00B2126C">
              <w:rPr>
                <w:rFonts w:ascii="Times New Roman" w:hAnsi="Times New Roman" w:cs="Times New Roman"/>
                <w:color w:val="000000" w:themeColor="text1"/>
                <w:sz w:val="24"/>
                <w:szCs w:val="24"/>
              </w:rPr>
              <w:t>1. Quy chế này quy định việc quản lý và thực hiện Chương trình phát triển công nghiệp hỗ trợ được Thủ tướng Chính phủ phê duyệt</w:t>
            </w:r>
            <w:r w:rsidR="000256EB" w:rsidRPr="00B2126C">
              <w:rPr>
                <w:rFonts w:ascii="Times New Roman" w:hAnsi="Times New Roman" w:cs="Times New Roman"/>
                <w:color w:val="000000" w:themeColor="text1"/>
                <w:sz w:val="24"/>
                <w:szCs w:val="24"/>
              </w:rPr>
              <w:t xml:space="preserve"> </w:t>
            </w:r>
            <w:r w:rsidR="000256EB" w:rsidRPr="00B2126C">
              <w:rPr>
                <w:rFonts w:ascii="Times New Roman" w:eastAsia="Times New Roman" w:hAnsi="Times New Roman" w:cs="Times New Roman"/>
                <w:strike/>
                <w:color w:val="000000" w:themeColor="text1"/>
                <w:sz w:val="24"/>
                <w:szCs w:val="24"/>
              </w:rPr>
              <w:t>theo từng giai đoạn</w:t>
            </w:r>
            <w:r w:rsidRPr="00B2126C">
              <w:rPr>
                <w:rFonts w:ascii="Times New Roman" w:hAnsi="Times New Roman" w:cs="Times New Roman"/>
                <w:color w:val="000000" w:themeColor="text1"/>
                <w:sz w:val="24"/>
                <w:szCs w:val="24"/>
              </w:rPr>
              <w:t xml:space="preserve"> (sau đây gọi tắt là Chương trình).</w:t>
            </w:r>
          </w:p>
          <w:p w14:paraId="191FFD1F" w14:textId="4FA7B3DB" w:rsidR="004160ED" w:rsidRPr="00B2126C" w:rsidRDefault="0099694A" w:rsidP="006F2661">
            <w:pPr>
              <w:spacing w:before="120"/>
              <w:jc w:val="both"/>
              <w:rPr>
                <w:rFonts w:ascii="Times New Roman" w:hAnsi="Times New Roman" w:cs="Times New Roman"/>
                <w:color w:val="000000" w:themeColor="text1"/>
                <w:sz w:val="24"/>
                <w:szCs w:val="24"/>
              </w:rPr>
            </w:pPr>
            <w:r w:rsidRPr="00B2126C">
              <w:rPr>
                <w:rFonts w:ascii="Times New Roman" w:hAnsi="Times New Roman" w:cs="Times New Roman"/>
                <w:color w:val="000000" w:themeColor="text1"/>
                <w:sz w:val="24"/>
                <w:szCs w:val="24"/>
              </w:rPr>
              <w:t xml:space="preserve">2. Quy chế này áp dụng đối với các đơn vị chủ trì thực hiện các </w:t>
            </w:r>
            <w:r w:rsidR="0030285B" w:rsidRPr="00B2126C">
              <w:rPr>
                <w:rFonts w:ascii="Times New Roman" w:eastAsia="Times New Roman" w:hAnsi="Times New Roman" w:cs="Times New Roman"/>
                <w:strike/>
                <w:color w:val="000000" w:themeColor="text1"/>
                <w:sz w:val="24"/>
                <w:szCs w:val="24"/>
              </w:rPr>
              <w:t>đề án</w:t>
            </w:r>
            <w:r w:rsidR="0030285B" w:rsidRPr="00B2126C">
              <w:rPr>
                <w:rFonts w:ascii="Times New Roman" w:eastAsia="Times New Roman" w:hAnsi="Times New Roman" w:cs="Times New Roman"/>
                <w:color w:val="000000" w:themeColor="text1"/>
                <w:sz w:val="24"/>
                <w:szCs w:val="24"/>
              </w:rPr>
              <w:t xml:space="preserve"> </w:t>
            </w:r>
            <w:r w:rsidRPr="00B2126C">
              <w:rPr>
                <w:rFonts w:ascii="Times New Roman" w:hAnsi="Times New Roman" w:cs="Times New Roman"/>
                <w:color w:val="000000" w:themeColor="text1"/>
                <w:sz w:val="24"/>
                <w:szCs w:val="24"/>
              </w:rPr>
              <w:t>nhiệm vụ thuộc Chương trình (sau đây gọi tắt là Đơn vị chủ trì), cơ quan quản lý Chương trình, các đối tượng thụ hưởng Chương trình và các tổ chức, cá nhân hoạt động liên quan đến phát triển công nghiệp hỗ trợ.</w:t>
            </w:r>
          </w:p>
        </w:tc>
        <w:tc>
          <w:tcPr>
            <w:tcW w:w="2552" w:type="dxa"/>
          </w:tcPr>
          <w:p w14:paraId="44CFD555" w14:textId="7F5C4923" w:rsidR="000256EB" w:rsidRPr="00B2126C" w:rsidRDefault="0030285B" w:rsidP="002518F0">
            <w:pPr>
              <w:widowControl w:val="0"/>
              <w:spacing w:before="120" w:after="120"/>
              <w:jc w:val="both"/>
              <w:rPr>
                <w:rFonts w:ascii="Times New Roman" w:hAnsi="Times New Roman" w:cs="Times New Roman"/>
                <w:color w:val="000000" w:themeColor="text1"/>
                <w:sz w:val="24"/>
                <w:szCs w:val="24"/>
              </w:rPr>
            </w:pPr>
            <w:r w:rsidRPr="00B2126C">
              <w:rPr>
                <w:rFonts w:ascii="Times New Roman" w:hAnsi="Times New Roman" w:cs="Times New Roman"/>
                <w:color w:val="000000" w:themeColor="text1"/>
                <w:sz w:val="24"/>
                <w:szCs w:val="24"/>
              </w:rPr>
              <w:t>Đề xuất tên</w:t>
            </w:r>
            <w:r w:rsidR="000256EB" w:rsidRPr="00B2126C">
              <w:rPr>
                <w:rFonts w:ascii="Times New Roman" w:hAnsi="Times New Roman" w:cs="Times New Roman"/>
                <w:color w:val="000000" w:themeColor="text1"/>
                <w:sz w:val="24"/>
                <w:szCs w:val="24"/>
              </w:rPr>
              <w:t xml:space="preserve"> Điều 1 giữ nguyên</w:t>
            </w:r>
            <w:r w:rsidR="003404EF" w:rsidRPr="00B2126C">
              <w:rPr>
                <w:rFonts w:ascii="Times New Roman" w:hAnsi="Times New Roman" w:cs="Times New Roman"/>
                <w:color w:val="000000" w:themeColor="text1"/>
                <w:sz w:val="24"/>
                <w:szCs w:val="24"/>
              </w:rPr>
              <w:t>.</w:t>
            </w:r>
          </w:p>
          <w:p w14:paraId="7B3E4422" w14:textId="4C89155E" w:rsidR="00550983" w:rsidRPr="00B2126C" w:rsidRDefault="000256EB" w:rsidP="002518F0">
            <w:pPr>
              <w:widowControl w:val="0"/>
              <w:spacing w:before="120" w:after="120"/>
              <w:jc w:val="both"/>
              <w:rPr>
                <w:rFonts w:ascii="Times New Roman" w:hAnsi="Times New Roman" w:cs="Times New Roman"/>
                <w:color w:val="000000" w:themeColor="text1"/>
                <w:sz w:val="24"/>
                <w:szCs w:val="24"/>
              </w:rPr>
            </w:pPr>
            <w:r w:rsidRPr="00B2126C">
              <w:rPr>
                <w:rFonts w:ascii="Times New Roman" w:hAnsi="Times New Roman" w:cs="Times New Roman"/>
                <w:color w:val="000000" w:themeColor="text1"/>
                <w:sz w:val="24"/>
                <w:szCs w:val="24"/>
              </w:rPr>
              <w:t>1.</w:t>
            </w:r>
            <w:r w:rsidR="00667B42" w:rsidRPr="00B2126C">
              <w:rPr>
                <w:rFonts w:ascii="Times New Roman" w:hAnsi="Times New Roman" w:cs="Times New Roman"/>
                <w:color w:val="000000" w:themeColor="text1"/>
                <w:sz w:val="24"/>
                <w:szCs w:val="24"/>
              </w:rPr>
              <w:t xml:space="preserve"> </w:t>
            </w:r>
            <w:r w:rsidR="00612458" w:rsidRPr="00B2126C">
              <w:rPr>
                <w:rFonts w:ascii="Times New Roman" w:hAnsi="Times New Roman" w:cs="Times New Roman"/>
                <w:color w:val="000000" w:themeColor="text1"/>
                <w:sz w:val="24"/>
                <w:szCs w:val="24"/>
              </w:rPr>
              <w:t xml:space="preserve">Đề xuất </w:t>
            </w:r>
            <w:r w:rsidRPr="00B2126C">
              <w:rPr>
                <w:rFonts w:ascii="Times New Roman" w:hAnsi="Times New Roman" w:cs="Times New Roman"/>
                <w:color w:val="000000" w:themeColor="text1"/>
                <w:sz w:val="24"/>
                <w:szCs w:val="24"/>
              </w:rPr>
              <w:t>bỏ cụm từ “</w:t>
            </w:r>
            <w:r w:rsidRPr="00B2126C">
              <w:rPr>
                <w:rFonts w:ascii="Times New Roman" w:eastAsia="Times New Roman" w:hAnsi="Times New Roman" w:cs="Times New Roman"/>
                <w:i/>
                <w:color w:val="000000" w:themeColor="text1"/>
                <w:sz w:val="24"/>
                <w:szCs w:val="24"/>
              </w:rPr>
              <w:t>theo từng giai đoạn”</w:t>
            </w:r>
            <w:r w:rsidRPr="00B2126C">
              <w:rPr>
                <w:rFonts w:ascii="Times New Roman" w:eastAsia="Times New Roman" w:hAnsi="Times New Roman" w:cs="Times New Roman"/>
                <w:color w:val="000000" w:themeColor="text1"/>
                <w:sz w:val="24"/>
                <w:szCs w:val="24"/>
              </w:rPr>
              <w:t xml:space="preserve"> để quy chế này có thể áp dụng cho Chương trình thực hiện ở các giai đoạn sau.</w:t>
            </w:r>
          </w:p>
          <w:p w14:paraId="1EC8BD32" w14:textId="2F31A5F1" w:rsidR="00667B42" w:rsidRPr="00B2126C" w:rsidRDefault="000256EB" w:rsidP="002518F0">
            <w:pPr>
              <w:widowControl w:val="0"/>
              <w:spacing w:before="120" w:after="120"/>
              <w:jc w:val="both"/>
              <w:rPr>
                <w:rFonts w:ascii="Times New Roman" w:hAnsi="Times New Roman" w:cs="Times New Roman"/>
                <w:color w:val="000000" w:themeColor="text1"/>
                <w:sz w:val="24"/>
                <w:szCs w:val="24"/>
              </w:rPr>
            </w:pPr>
            <w:r w:rsidRPr="00B2126C">
              <w:rPr>
                <w:rFonts w:ascii="Times New Roman" w:hAnsi="Times New Roman" w:cs="Times New Roman"/>
                <w:color w:val="000000" w:themeColor="text1"/>
                <w:sz w:val="24"/>
                <w:szCs w:val="24"/>
              </w:rPr>
              <w:t>2.</w:t>
            </w:r>
            <w:r w:rsidR="00667B42" w:rsidRPr="00B2126C">
              <w:rPr>
                <w:rFonts w:ascii="Times New Roman" w:hAnsi="Times New Roman" w:cs="Times New Roman"/>
                <w:color w:val="000000" w:themeColor="text1"/>
                <w:sz w:val="24"/>
                <w:szCs w:val="24"/>
              </w:rPr>
              <w:t xml:space="preserve"> Đề xuấ</w:t>
            </w:r>
            <w:r w:rsidRPr="00B2126C">
              <w:rPr>
                <w:rFonts w:ascii="Times New Roman" w:hAnsi="Times New Roman" w:cs="Times New Roman"/>
                <w:color w:val="000000" w:themeColor="text1"/>
                <w:sz w:val="24"/>
                <w:szCs w:val="24"/>
              </w:rPr>
              <w:t>t thay thế</w:t>
            </w:r>
            <w:r w:rsidR="00667B42" w:rsidRPr="00B2126C">
              <w:rPr>
                <w:rFonts w:ascii="Times New Roman" w:hAnsi="Times New Roman" w:cs="Times New Roman"/>
                <w:color w:val="000000" w:themeColor="text1"/>
                <w:sz w:val="24"/>
                <w:szCs w:val="24"/>
              </w:rPr>
              <w:t xml:space="preserve"> “</w:t>
            </w:r>
            <w:r w:rsidR="00667B42" w:rsidRPr="00B2126C">
              <w:rPr>
                <w:rFonts w:ascii="Times New Roman" w:hAnsi="Times New Roman" w:cs="Times New Roman"/>
                <w:i/>
                <w:color w:val="000000" w:themeColor="text1"/>
                <w:sz w:val="24"/>
                <w:szCs w:val="24"/>
              </w:rPr>
              <w:t>đề án</w:t>
            </w:r>
            <w:r w:rsidR="00667B42" w:rsidRPr="00B2126C">
              <w:rPr>
                <w:rFonts w:ascii="Times New Roman" w:hAnsi="Times New Roman" w:cs="Times New Roman"/>
                <w:color w:val="000000" w:themeColor="text1"/>
                <w:sz w:val="24"/>
                <w:szCs w:val="24"/>
              </w:rPr>
              <w:t>” thành “</w:t>
            </w:r>
            <w:r w:rsidR="00667B42" w:rsidRPr="00B2126C">
              <w:rPr>
                <w:rFonts w:ascii="Times New Roman" w:hAnsi="Times New Roman" w:cs="Times New Roman"/>
                <w:i/>
                <w:color w:val="000000" w:themeColor="text1"/>
                <w:sz w:val="24"/>
                <w:szCs w:val="24"/>
              </w:rPr>
              <w:t>nhiệm vụ</w:t>
            </w:r>
            <w:r w:rsidR="00667B42" w:rsidRPr="00B2126C">
              <w:rPr>
                <w:rFonts w:ascii="Times New Roman" w:hAnsi="Times New Roman" w:cs="Times New Roman"/>
                <w:color w:val="000000" w:themeColor="text1"/>
                <w:sz w:val="24"/>
                <w:szCs w:val="24"/>
              </w:rPr>
              <w:t>” để phù hợp với quy định tại các nhiệm vụ quy định tại mục III Điều 1 Quyết định số 929/QĐ-TTg</w:t>
            </w:r>
            <w:r w:rsidR="003404EF" w:rsidRPr="00B2126C">
              <w:rPr>
                <w:rFonts w:ascii="Times New Roman" w:hAnsi="Times New Roman" w:cs="Times New Roman"/>
                <w:color w:val="000000" w:themeColor="text1"/>
                <w:sz w:val="24"/>
                <w:szCs w:val="24"/>
              </w:rPr>
              <w:t>.</w:t>
            </w:r>
          </w:p>
        </w:tc>
      </w:tr>
      <w:tr w:rsidR="00B2126C" w:rsidRPr="00B2126C" w14:paraId="5B3ADF0F" w14:textId="77777777" w:rsidTr="005E1921">
        <w:trPr>
          <w:trHeight w:val="1720"/>
        </w:trPr>
        <w:tc>
          <w:tcPr>
            <w:tcW w:w="3687" w:type="dxa"/>
          </w:tcPr>
          <w:p w14:paraId="5F7E96F9" w14:textId="77777777" w:rsidR="00D567C4" w:rsidRPr="00B2126C" w:rsidRDefault="00D567C4" w:rsidP="00D567C4">
            <w:pPr>
              <w:shd w:val="clear" w:color="auto" w:fill="FFFFFF"/>
              <w:spacing w:line="234" w:lineRule="atLeast"/>
              <w:jc w:val="both"/>
              <w:rPr>
                <w:rFonts w:ascii="Times New Roman" w:eastAsia="Times New Roman" w:hAnsi="Times New Roman" w:cs="Times New Roman"/>
                <w:b/>
                <w:bCs/>
                <w:color w:val="000000" w:themeColor="text1"/>
                <w:sz w:val="24"/>
                <w:szCs w:val="24"/>
              </w:rPr>
            </w:pPr>
          </w:p>
        </w:tc>
        <w:tc>
          <w:tcPr>
            <w:tcW w:w="3685" w:type="dxa"/>
          </w:tcPr>
          <w:p w14:paraId="47321961" w14:textId="77777777" w:rsidR="00D567C4" w:rsidRPr="00B2126C" w:rsidRDefault="00D567C4" w:rsidP="00D567C4">
            <w:pPr>
              <w:spacing w:before="120"/>
              <w:jc w:val="both"/>
              <w:rPr>
                <w:rFonts w:ascii="Times New Roman" w:hAnsi="Times New Roman" w:cs="Times New Roman"/>
                <w:b/>
                <w:color w:val="000000" w:themeColor="text1"/>
                <w:sz w:val="24"/>
                <w:szCs w:val="24"/>
              </w:rPr>
            </w:pPr>
            <w:r w:rsidRPr="00B2126C">
              <w:rPr>
                <w:rFonts w:ascii="Times New Roman" w:hAnsi="Times New Roman" w:cs="Times New Roman"/>
                <w:b/>
                <w:color w:val="000000" w:themeColor="text1"/>
                <w:sz w:val="24"/>
                <w:szCs w:val="24"/>
              </w:rPr>
              <w:t>Điều 2. Cơ quan quản lý Chương trình</w:t>
            </w:r>
          </w:p>
          <w:p w14:paraId="68047A9F" w14:textId="77777777" w:rsidR="00D567C4" w:rsidRPr="00B2126C" w:rsidRDefault="00D567C4" w:rsidP="00D567C4">
            <w:pPr>
              <w:spacing w:before="120"/>
              <w:jc w:val="both"/>
              <w:rPr>
                <w:rFonts w:ascii="Times New Roman" w:hAnsi="Times New Roman" w:cs="Times New Roman"/>
                <w:color w:val="000000" w:themeColor="text1"/>
                <w:sz w:val="24"/>
                <w:szCs w:val="24"/>
              </w:rPr>
            </w:pPr>
            <w:r w:rsidRPr="00B2126C">
              <w:rPr>
                <w:rFonts w:ascii="Times New Roman" w:hAnsi="Times New Roman" w:cs="Times New Roman"/>
                <w:color w:val="000000" w:themeColor="text1"/>
                <w:sz w:val="24"/>
                <w:szCs w:val="24"/>
              </w:rPr>
              <w:t>1. Cơ quan quản lý Chương trình cấp trung ương là Bộ Công Thương, các cơ quan có liên quan tại trung ương.</w:t>
            </w:r>
          </w:p>
          <w:p w14:paraId="1672C778" w14:textId="17F230F1" w:rsidR="00D567C4" w:rsidRPr="00B2126C" w:rsidRDefault="00D567C4" w:rsidP="00D567C4">
            <w:pPr>
              <w:spacing w:before="120"/>
              <w:jc w:val="both"/>
              <w:rPr>
                <w:rFonts w:ascii="Times New Roman" w:hAnsi="Times New Roman" w:cs="Times New Roman"/>
                <w:color w:val="000000" w:themeColor="text1"/>
                <w:sz w:val="24"/>
                <w:szCs w:val="24"/>
              </w:rPr>
            </w:pPr>
            <w:r w:rsidRPr="00B2126C">
              <w:rPr>
                <w:rFonts w:ascii="Times New Roman" w:hAnsi="Times New Roman" w:cs="Times New Roman"/>
                <w:color w:val="000000" w:themeColor="text1"/>
                <w:sz w:val="24"/>
                <w:szCs w:val="24"/>
              </w:rPr>
              <w:t>2. Cơ quan quản lý Chương trình cấp địa phương là Ủy ban nhân dân cấp tỉnh, các cơ quan có liên quan tại địa phương.</w:t>
            </w:r>
          </w:p>
        </w:tc>
        <w:tc>
          <w:tcPr>
            <w:tcW w:w="2552" w:type="dxa"/>
          </w:tcPr>
          <w:p w14:paraId="4C5B077B" w14:textId="0C137499" w:rsidR="00D567C4" w:rsidRPr="00B2126C" w:rsidRDefault="00D567C4" w:rsidP="00D567C4">
            <w:pPr>
              <w:widowControl w:val="0"/>
              <w:spacing w:before="120" w:after="120"/>
              <w:jc w:val="both"/>
              <w:rPr>
                <w:rFonts w:ascii="Times New Roman" w:hAnsi="Times New Roman" w:cs="Times New Roman"/>
                <w:color w:val="000000" w:themeColor="text1"/>
                <w:sz w:val="24"/>
                <w:szCs w:val="24"/>
              </w:rPr>
            </w:pPr>
            <w:r w:rsidRPr="00B2126C">
              <w:rPr>
                <w:rFonts w:ascii="Times New Roman" w:hAnsi="Times New Roman" w:cs="Times New Roman"/>
                <w:color w:val="000000" w:themeColor="text1"/>
                <w:sz w:val="24"/>
                <w:szCs w:val="24"/>
              </w:rPr>
              <w:t xml:space="preserve">Đề xuất bổ sung thêm Điều quy định về </w:t>
            </w:r>
            <w:r w:rsidR="001622A1" w:rsidRPr="00B2126C">
              <w:rPr>
                <w:rFonts w:ascii="Times New Roman" w:hAnsi="Times New Roman" w:cs="Times New Roman"/>
                <w:color w:val="000000" w:themeColor="text1"/>
                <w:sz w:val="24"/>
                <w:szCs w:val="24"/>
              </w:rPr>
              <w:t>“</w:t>
            </w:r>
            <w:r w:rsidRPr="00B2126C">
              <w:rPr>
                <w:rFonts w:ascii="Times New Roman" w:hAnsi="Times New Roman" w:cs="Times New Roman"/>
                <w:i/>
                <w:color w:val="000000" w:themeColor="text1"/>
                <w:sz w:val="24"/>
                <w:szCs w:val="24"/>
              </w:rPr>
              <w:t>Cơ quan quản lý Chương trình</w:t>
            </w:r>
            <w:r w:rsidR="001622A1" w:rsidRPr="00B2126C">
              <w:rPr>
                <w:rFonts w:ascii="Times New Roman" w:hAnsi="Times New Roman" w:cs="Times New Roman"/>
                <w:i/>
                <w:color w:val="000000" w:themeColor="text1"/>
                <w:sz w:val="24"/>
                <w:szCs w:val="24"/>
              </w:rPr>
              <w:t xml:space="preserve">” </w:t>
            </w:r>
            <w:r w:rsidR="001622A1" w:rsidRPr="00B2126C">
              <w:rPr>
                <w:rFonts w:ascii="Times New Roman" w:hAnsi="Times New Roman" w:cs="Times New Roman"/>
                <w:color w:val="000000" w:themeColor="text1"/>
                <w:sz w:val="24"/>
                <w:szCs w:val="24"/>
              </w:rPr>
              <w:t xml:space="preserve">để phù hợp với quy định về Cơ quan quản lý Chương trình tại </w:t>
            </w:r>
            <w:r w:rsidR="00636DA0" w:rsidRPr="00B2126C">
              <w:rPr>
                <w:rFonts w:ascii="Times New Roman" w:hAnsi="Times New Roman" w:cs="Times New Roman"/>
                <w:bCs/>
                <w:color w:val="000000" w:themeColor="text1"/>
                <w:sz w:val="24"/>
                <w:szCs w:val="24"/>
              </w:rPr>
              <w:t>khoản 1</w:t>
            </w:r>
            <w:r w:rsidR="00636DA0" w:rsidRPr="00B2126C">
              <w:rPr>
                <w:rFonts w:ascii="Times New Roman" w:hAnsi="Times New Roman" w:cs="Times New Roman"/>
                <w:color w:val="000000" w:themeColor="text1"/>
                <w:sz w:val="24"/>
                <w:szCs w:val="24"/>
              </w:rPr>
              <w:t xml:space="preserve"> </w:t>
            </w:r>
            <w:r w:rsidR="001622A1" w:rsidRPr="00B2126C">
              <w:rPr>
                <w:rFonts w:ascii="Times New Roman" w:hAnsi="Times New Roman" w:cs="Times New Roman"/>
                <w:color w:val="000000" w:themeColor="text1"/>
                <w:sz w:val="24"/>
                <w:szCs w:val="24"/>
              </w:rPr>
              <w:t>mục IV Điều 1 Quyết định số 929/QĐ-TTg</w:t>
            </w:r>
            <w:r w:rsidR="00636DA0" w:rsidRPr="00B2126C">
              <w:rPr>
                <w:rFonts w:ascii="Times New Roman" w:hAnsi="Times New Roman" w:cs="Times New Roman"/>
                <w:color w:val="000000" w:themeColor="text1"/>
                <w:sz w:val="24"/>
                <w:szCs w:val="24"/>
              </w:rPr>
              <w:t>.</w:t>
            </w:r>
          </w:p>
        </w:tc>
      </w:tr>
      <w:tr w:rsidR="00B2126C" w:rsidRPr="00B2126C" w14:paraId="31EA4C87" w14:textId="77777777" w:rsidTr="005E1921">
        <w:trPr>
          <w:trHeight w:val="610"/>
        </w:trPr>
        <w:tc>
          <w:tcPr>
            <w:tcW w:w="3687" w:type="dxa"/>
          </w:tcPr>
          <w:p w14:paraId="529C5525" w14:textId="77C7EB8A" w:rsidR="00D567C4" w:rsidRPr="00B2126C" w:rsidRDefault="00D567C4" w:rsidP="00D567C4">
            <w:pPr>
              <w:shd w:val="clear" w:color="auto" w:fill="FFFFFF"/>
              <w:spacing w:line="234" w:lineRule="atLeast"/>
              <w:jc w:val="both"/>
              <w:rPr>
                <w:rFonts w:ascii="Times New Roman" w:eastAsia="Times New Roman" w:hAnsi="Times New Roman" w:cs="Times New Roman"/>
                <w:color w:val="000000" w:themeColor="text1"/>
                <w:sz w:val="24"/>
                <w:szCs w:val="24"/>
              </w:rPr>
            </w:pPr>
            <w:bookmarkStart w:id="13" w:name="dieu_2_1"/>
            <w:r w:rsidRPr="00B2126C">
              <w:rPr>
                <w:rFonts w:ascii="Times New Roman" w:eastAsia="Times New Roman" w:hAnsi="Times New Roman" w:cs="Times New Roman"/>
                <w:b/>
                <w:bCs/>
                <w:color w:val="000000" w:themeColor="text1"/>
                <w:sz w:val="24"/>
                <w:szCs w:val="24"/>
              </w:rPr>
              <w:t>Điều 2. Đơn vị chủ trì</w:t>
            </w:r>
            <w:bookmarkEnd w:id="13"/>
          </w:p>
          <w:p w14:paraId="527B60F4"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rPr>
            </w:pPr>
            <w:r w:rsidRPr="00B2126C">
              <w:rPr>
                <w:rFonts w:ascii="Times New Roman" w:eastAsia="Times New Roman" w:hAnsi="Times New Roman" w:cs="Times New Roman"/>
                <w:color w:val="000000" w:themeColor="text1"/>
                <w:sz w:val="24"/>
                <w:szCs w:val="24"/>
              </w:rPr>
              <w:t>1. Đơn vị chủ trì là cơ quan quản lý nhà nước về phát triển công nghiệp hỗ trợ trung ương và địa phương; các tổ chức được giao nhiệm vụ thực hiện các đề án thuộc Chương trình.</w:t>
            </w:r>
          </w:p>
          <w:p w14:paraId="62435BC9"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rPr>
            </w:pPr>
            <w:r w:rsidRPr="00B2126C">
              <w:rPr>
                <w:rFonts w:ascii="Times New Roman" w:eastAsia="Times New Roman" w:hAnsi="Times New Roman" w:cs="Times New Roman"/>
                <w:color w:val="000000" w:themeColor="text1"/>
                <w:sz w:val="24"/>
                <w:szCs w:val="24"/>
              </w:rPr>
              <w:t>2. Đơn vị chủ trì được tiếp nhận kinh phí từ nguồn vốn sự nghiệp và các nguồn vốn khác để triển khai thực hiện các đề án và quyết toán kinh phí theo quy định của pháp luật.</w:t>
            </w:r>
          </w:p>
          <w:p w14:paraId="2D824E3E" w14:textId="5F579B98" w:rsidR="00D567C4" w:rsidRPr="00B2126C" w:rsidRDefault="00D567C4" w:rsidP="003404EF">
            <w:pPr>
              <w:shd w:val="clear" w:color="auto" w:fill="FFFFFF"/>
              <w:spacing w:before="120" w:after="120" w:line="234" w:lineRule="atLeast"/>
              <w:jc w:val="both"/>
              <w:rPr>
                <w:rFonts w:ascii="Times New Roman" w:eastAsia="Times New Roman" w:hAnsi="Times New Roman" w:cs="Times New Roman"/>
                <w:color w:val="000000" w:themeColor="text1"/>
                <w:sz w:val="24"/>
                <w:szCs w:val="24"/>
              </w:rPr>
            </w:pPr>
            <w:r w:rsidRPr="00B2126C">
              <w:rPr>
                <w:rFonts w:ascii="Times New Roman" w:eastAsia="Times New Roman" w:hAnsi="Times New Roman" w:cs="Times New Roman"/>
                <w:color w:val="000000" w:themeColor="text1"/>
                <w:sz w:val="24"/>
                <w:szCs w:val="24"/>
              </w:rPr>
              <w:t>3. Đơn vị chủ trì được ký hợp đồng với các tổ chức, cá nhân để thực hiện các hạng mục công việc thuộc nội dung đề án.</w:t>
            </w:r>
          </w:p>
        </w:tc>
        <w:tc>
          <w:tcPr>
            <w:tcW w:w="3685" w:type="dxa"/>
          </w:tcPr>
          <w:p w14:paraId="37E652EC" w14:textId="77777777" w:rsidR="00D567C4" w:rsidRPr="00B2126C" w:rsidRDefault="00D567C4" w:rsidP="00D567C4">
            <w:pPr>
              <w:spacing w:before="120"/>
              <w:jc w:val="both"/>
              <w:rPr>
                <w:rFonts w:ascii="Times New Roman" w:hAnsi="Times New Roman" w:cs="Times New Roman"/>
                <w:color w:val="000000" w:themeColor="text1"/>
                <w:sz w:val="24"/>
                <w:szCs w:val="24"/>
                <w:lang w:val="vi-VN" w:eastAsia="ko-KR"/>
              </w:rPr>
            </w:pPr>
            <w:r w:rsidRPr="00B2126C">
              <w:rPr>
                <w:rFonts w:ascii="Times New Roman" w:hAnsi="Times New Roman" w:cs="Times New Roman"/>
                <w:b/>
                <w:bCs/>
                <w:color w:val="000000" w:themeColor="text1"/>
                <w:sz w:val="24"/>
                <w:szCs w:val="24"/>
                <w:lang w:val="vi-VN" w:eastAsia="ko-KR"/>
              </w:rPr>
              <w:t>Điều 3. Đơn vị chủ trì</w:t>
            </w:r>
          </w:p>
          <w:p w14:paraId="3BCF54FC" w14:textId="1A08040C" w:rsidR="00D567C4" w:rsidRPr="00B2126C" w:rsidRDefault="00D567C4" w:rsidP="00D567C4">
            <w:pPr>
              <w:spacing w:before="120" w:after="120"/>
              <w:jc w:val="both"/>
              <w:rPr>
                <w:rFonts w:ascii="Times New Roman" w:hAnsi="Times New Roman" w:cs="Times New Roman"/>
                <w:color w:val="000000" w:themeColor="text1"/>
                <w:sz w:val="24"/>
                <w:szCs w:val="24"/>
              </w:rPr>
            </w:pPr>
            <w:r w:rsidRPr="00B2126C">
              <w:rPr>
                <w:rFonts w:ascii="Times New Roman" w:hAnsi="Times New Roman" w:cs="Times New Roman"/>
                <w:color w:val="000000" w:themeColor="text1"/>
                <w:sz w:val="24"/>
                <w:szCs w:val="24"/>
                <w:lang w:val="vi-VN"/>
              </w:rPr>
              <w:t>Đơn vị chủ trì thực hiện các nhiệm vụ thuộc Chương trình (sau đây gọi tắt là Đơn vị chủ trì) là các tổ chức được cấp có thẩm quyền phê duyệt nhiệm vụ và giao thực hiện nhiệm vụ thuộc Chương trình; được tiếp nhận kinh phí để triển khai thực hiện các nội dung thuộc Chương trình và có trách nhiệm quyết toán kinh phí theo quy định.</w:t>
            </w:r>
          </w:p>
        </w:tc>
        <w:tc>
          <w:tcPr>
            <w:tcW w:w="2552" w:type="dxa"/>
          </w:tcPr>
          <w:p w14:paraId="1B0346FC" w14:textId="5E361833" w:rsidR="00D567C4" w:rsidRPr="00B2126C" w:rsidRDefault="0060287D" w:rsidP="00D567C4">
            <w:pPr>
              <w:widowControl w:val="0"/>
              <w:spacing w:before="120" w:after="120"/>
              <w:jc w:val="both"/>
              <w:rPr>
                <w:rFonts w:ascii="Times New Roman" w:hAnsi="Times New Roman" w:cs="Times New Roman"/>
                <w:color w:val="000000" w:themeColor="text1"/>
                <w:sz w:val="24"/>
                <w:szCs w:val="24"/>
              </w:rPr>
            </w:pPr>
            <w:r w:rsidRPr="00B2126C">
              <w:rPr>
                <w:rFonts w:ascii="Times New Roman" w:hAnsi="Times New Roman" w:cs="Times New Roman"/>
                <w:color w:val="000000" w:themeColor="text1"/>
                <w:sz w:val="24"/>
                <w:szCs w:val="24"/>
              </w:rPr>
              <w:t xml:space="preserve">- </w:t>
            </w:r>
            <w:r w:rsidR="00D567C4" w:rsidRPr="00B2126C">
              <w:rPr>
                <w:rFonts w:ascii="Times New Roman" w:hAnsi="Times New Roman" w:cs="Times New Roman"/>
                <w:color w:val="000000" w:themeColor="text1"/>
                <w:sz w:val="24"/>
                <w:szCs w:val="24"/>
              </w:rPr>
              <w:t>Đề xuất thay tên Điều 2 thành Điều 3 tại dự thảo Quyết định.</w:t>
            </w:r>
          </w:p>
          <w:p w14:paraId="1BFC1CD1" w14:textId="749A275E" w:rsidR="00D567C4" w:rsidRPr="00B2126C" w:rsidRDefault="0060287D" w:rsidP="003404EF">
            <w:pPr>
              <w:widowControl w:val="0"/>
              <w:spacing w:before="120" w:after="120"/>
              <w:jc w:val="both"/>
              <w:rPr>
                <w:rFonts w:ascii="Times New Roman" w:hAnsi="Times New Roman" w:cs="Times New Roman"/>
                <w:color w:val="000000" w:themeColor="text1"/>
                <w:sz w:val="24"/>
                <w:szCs w:val="24"/>
              </w:rPr>
            </w:pPr>
            <w:r w:rsidRPr="00B2126C">
              <w:rPr>
                <w:rFonts w:ascii="Times New Roman" w:hAnsi="Times New Roman" w:cs="Times New Roman"/>
                <w:color w:val="000000" w:themeColor="text1"/>
                <w:sz w:val="24"/>
                <w:szCs w:val="24"/>
              </w:rPr>
              <w:t xml:space="preserve">- </w:t>
            </w:r>
            <w:r w:rsidR="00D567C4" w:rsidRPr="00B2126C">
              <w:rPr>
                <w:rFonts w:ascii="Times New Roman" w:hAnsi="Times New Roman" w:cs="Times New Roman"/>
                <w:color w:val="000000" w:themeColor="text1"/>
                <w:sz w:val="24"/>
                <w:szCs w:val="24"/>
              </w:rPr>
              <w:t xml:space="preserve">Đề xuất </w:t>
            </w:r>
            <w:r w:rsidR="003404EF" w:rsidRPr="00B2126C">
              <w:rPr>
                <w:rFonts w:ascii="Times New Roman" w:hAnsi="Times New Roman" w:cs="Times New Roman"/>
                <w:color w:val="000000" w:themeColor="text1"/>
                <w:sz w:val="24"/>
                <w:szCs w:val="24"/>
              </w:rPr>
              <w:t>thay thế nội dung quy định tại Điều 3 dự thảo Quyết định để phù hợp với quy định về đơn vị chủ trì tại</w:t>
            </w:r>
            <w:r w:rsidR="00636DA0" w:rsidRPr="00B2126C">
              <w:rPr>
                <w:rFonts w:ascii="Times New Roman" w:hAnsi="Times New Roman" w:cs="Times New Roman"/>
                <w:color w:val="000000" w:themeColor="text1"/>
                <w:sz w:val="24"/>
                <w:szCs w:val="24"/>
              </w:rPr>
              <w:t xml:space="preserve"> </w:t>
            </w:r>
            <w:r w:rsidR="00636DA0" w:rsidRPr="00B2126C">
              <w:rPr>
                <w:rFonts w:ascii="Times New Roman" w:hAnsi="Times New Roman" w:cs="Times New Roman"/>
                <w:bCs/>
                <w:color w:val="000000" w:themeColor="text1"/>
                <w:sz w:val="24"/>
                <w:szCs w:val="24"/>
              </w:rPr>
              <w:t>khoản 2</w:t>
            </w:r>
            <w:r w:rsidR="003404EF" w:rsidRPr="00B2126C">
              <w:rPr>
                <w:rFonts w:ascii="Times New Roman" w:hAnsi="Times New Roman" w:cs="Times New Roman"/>
                <w:color w:val="000000" w:themeColor="text1"/>
                <w:sz w:val="24"/>
                <w:szCs w:val="24"/>
              </w:rPr>
              <w:t xml:space="preserve"> mục IV Điều 1 Quyết định số 929/QĐ-TTg.</w:t>
            </w:r>
          </w:p>
        </w:tc>
      </w:tr>
      <w:tr w:rsidR="00B2126C" w:rsidRPr="005E1921" w14:paraId="0F63D274" w14:textId="77777777" w:rsidTr="005E1921">
        <w:trPr>
          <w:trHeight w:val="302"/>
        </w:trPr>
        <w:tc>
          <w:tcPr>
            <w:tcW w:w="3687" w:type="dxa"/>
          </w:tcPr>
          <w:p w14:paraId="6D79E9EC" w14:textId="77777777" w:rsidR="001622A1" w:rsidRPr="00B2126C" w:rsidRDefault="001622A1" w:rsidP="00D567C4">
            <w:pPr>
              <w:shd w:val="clear" w:color="auto" w:fill="FFFFFF"/>
              <w:spacing w:line="234" w:lineRule="atLeast"/>
              <w:jc w:val="both"/>
              <w:rPr>
                <w:rFonts w:ascii="Times New Roman" w:eastAsia="Times New Roman" w:hAnsi="Times New Roman" w:cs="Times New Roman"/>
                <w:b/>
                <w:bCs/>
                <w:color w:val="000000" w:themeColor="text1"/>
                <w:sz w:val="24"/>
                <w:szCs w:val="24"/>
              </w:rPr>
            </w:pPr>
          </w:p>
        </w:tc>
        <w:tc>
          <w:tcPr>
            <w:tcW w:w="3685" w:type="dxa"/>
          </w:tcPr>
          <w:p w14:paraId="0B25531A" w14:textId="77777777" w:rsidR="001622A1" w:rsidRPr="00B2126C" w:rsidRDefault="001622A1" w:rsidP="001622A1">
            <w:pPr>
              <w:spacing w:before="120"/>
              <w:jc w:val="both"/>
              <w:rPr>
                <w:rFonts w:ascii="Times New Roman" w:hAnsi="Times New Roman" w:cs="Times New Roman"/>
                <w:b/>
                <w:bCs/>
                <w:color w:val="000000" w:themeColor="text1"/>
                <w:sz w:val="24"/>
                <w:szCs w:val="24"/>
                <w:lang w:val="vi-VN"/>
              </w:rPr>
            </w:pPr>
            <w:r w:rsidRPr="00B2126C">
              <w:rPr>
                <w:rFonts w:ascii="Times New Roman" w:hAnsi="Times New Roman" w:cs="Times New Roman"/>
                <w:b/>
                <w:bCs/>
                <w:color w:val="000000" w:themeColor="text1"/>
                <w:sz w:val="24"/>
                <w:szCs w:val="24"/>
                <w:lang w:val="vi-VN"/>
              </w:rPr>
              <w:t xml:space="preserve">Điều </w:t>
            </w:r>
            <w:r w:rsidRPr="00B2126C">
              <w:rPr>
                <w:rFonts w:ascii="Times New Roman" w:hAnsi="Times New Roman" w:cs="Times New Roman"/>
                <w:b/>
                <w:bCs/>
                <w:color w:val="000000" w:themeColor="text1"/>
                <w:sz w:val="24"/>
                <w:szCs w:val="24"/>
                <w:lang w:val="vi-VN" w:eastAsia="ko-KR"/>
              </w:rPr>
              <w:t>4</w:t>
            </w:r>
            <w:r w:rsidRPr="00B2126C">
              <w:rPr>
                <w:rFonts w:ascii="Times New Roman" w:hAnsi="Times New Roman" w:cs="Times New Roman"/>
                <w:b/>
                <w:bCs/>
                <w:color w:val="000000" w:themeColor="text1"/>
                <w:sz w:val="24"/>
                <w:szCs w:val="24"/>
                <w:lang w:val="vi-VN"/>
              </w:rPr>
              <w:t>. Đối tượng thụ hưởng</w:t>
            </w:r>
          </w:p>
          <w:p w14:paraId="31F1D0DB" w14:textId="77777777" w:rsidR="001622A1" w:rsidRPr="00B2126C" w:rsidRDefault="001622A1" w:rsidP="001622A1">
            <w:pPr>
              <w:spacing w:before="120"/>
              <w:jc w:val="both"/>
              <w:rPr>
                <w:rFonts w:ascii="Times New Roman" w:hAnsi="Times New Roman" w:cs="Times New Roman"/>
                <w:color w:val="000000" w:themeColor="text1"/>
                <w:sz w:val="24"/>
                <w:szCs w:val="24"/>
                <w:lang w:val="vi-VN"/>
              </w:rPr>
            </w:pPr>
            <w:r w:rsidRPr="00B2126C">
              <w:rPr>
                <w:rFonts w:ascii="Times New Roman" w:hAnsi="Times New Roman" w:cs="Times New Roman"/>
                <w:color w:val="000000" w:themeColor="text1"/>
                <w:sz w:val="24"/>
                <w:szCs w:val="24"/>
                <w:lang w:val="vi-VN"/>
              </w:rPr>
              <w:lastRenderedPageBreak/>
              <w:t>1. Đối tượng thụ hưởng là các tổ chức, cá nhân tham gia hoạt động phát triển công nghiệp hỗ trợ.</w:t>
            </w:r>
          </w:p>
          <w:p w14:paraId="790FE988" w14:textId="2AE7AACA" w:rsidR="001622A1" w:rsidRPr="00B2126C" w:rsidRDefault="001622A1" w:rsidP="006F2661">
            <w:pPr>
              <w:spacing w:before="120"/>
              <w:jc w:val="both"/>
              <w:rPr>
                <w:rFonts w:ascii="Times New Roman" w:hAnsi="Times New Roman" w:cs="Times New Roman"/>
                <w:color w:val="000000" w:themeColor="text1"/>
                <w:sz w:val="24"/>
                <w:szCs w:val="24"/>
                <w:lang w:val="vi-VN"/>
              </w:rPr>
            </w:pPr>
            <w:r w:rsidRPr="00B2126C">
              <w:rPr>
                <w:rFonts w:ascii="Times New Roman" w:hAnsi="Times New Roman" w:cs="Times New Roman"/>
                <w:color w:val="000000" w:themeColor="text1"/>
                <w:sz w:val="24"/>
                <w:szCs w:val="24"/>
                <w:lang w:val="vi-VN"/>
              </w:rPr>
              <w:t xml:space="preserve">2. Đối tượng thụ hưởng được phép tham gia một hoạt động phát triển công nghiệp hỗ trợ trong nhiều năm hoặc tham gia nhiều hoạt động phát triển công nghiệp hỗ trợ khác nhau trong cùng một thời gian. </w:t>
            </w:r>
          </w:p>
        </w:tc>
        <w:tc>
          <w:tcPr>
            <w:tcW w:w="2552" w:type="dxa"/>
          </w:tcPr>
          <w:p w14:paraId="727F0EB3" w14:textId="34EAD6B5" w:rsidR="001622A1" w:rsidRPr="00B2126C" w:rsidRDefault="001622A1" w:rsidP="006F2661">
            <w:pPr>
              <w:widowControl w:val="0"/>
              <w:spacing w:before="120" w:after="120"/>
              <w:jc w:val="both"/>
              <w:rPr>
                <w:rFonts w:ascii="Times New Roman" w:hAnsi="Times New Roman" w:cs="Times New Roman"/>
                <w:color w:val="000000" w:themeColor="text1"/>
                <w:sz w:val="24"/>
                <w:szCs w:val="24"/>
                <w:lang w:val="vi-VN"/>
              </w:rPr>
            </w:pPr>
            <w:r w:rsidRPr="00B2126C">
              <w:rPr>
                <w:rFonts w:ascii="Times New Roman" w:hAnsi="Times New Roman" w:cs="Times New Roman"/>
                <w:color w:val="000000" w:themeColor="text1"/>
                <w:sz w:val="24"/>
                <w:szCs w:val="24"/>
                <w:lang w:val="vi-VN"/>
              </w:rPr>
              <w:lastRenderedPageBreak/>
              <w:t>Đề xuất bổ sung thêm Điều quy định về “</w:t>
            </w:r>
            <w:r w:rsidRPr="00B2126C">
              <w:rPr>
                <w:rFonts w:ascii="Times New Roman" w:hAnsi="Times New Roman" w:cs="Times New Roman"/>
                <w:bCs/>
                <w:i/>
                <w:color w:val="000000" w:themeColor="text1"/>
                <w:sz w:val="24"/>
                <w:szCs w:val="24"/>
                <w:lang w:val="vi-VN"/>
              </w:rPr>
              <w:t xml:space="preserve">Đối </w:t>
            </w:r>
            <w:r w:rsidRPr="00B2126C">
              <w:rPr>
                <w:rFonts w:ascii="Times New Roman" w:hAnsi="Times New Roman" w:cs="Times New Roman"/>
                <w:bCs/>
                <w:i/>
                <w:color w:val="000000" w:themeColor="text1"/>
                <w:sz w:val="24"/>
                <w:szCs w:val="24"/>
                <w:lang w:val="vi-VN"/>
              </w:rPr>
              <w:lastRenderedPageBreak/>
              <w:t>tượng thụ hưởng</w:t>
            </w:r>
            <w:r w:rsidRPr="00B2126C">
              <w:rPr>
                <w:rFonts w:ascii="Times New Roman" w:hAnsi="Times New Roman" w:cs="Times New Roman"/>
                <w:bCs/>
                <w:color w:val="000000" w:themeColor="text1"/>
                <w:sz w:val="24"/>
                <w:szCs w:val="24"/>
                <w:lang w:val="vi-VN"/>
              </w:rPr>
              <w:t>”</w:t>
            </w:r>
            <w:r w:rsidR="006F2661" w:rsidRPr="00B2126C">
              <w:rPr>
                <w:rFonts w:ascii="Times New Roman" w:hAnsi="Times New Roman" w:cs="Times New Roman"/>
                <w:bCs/>
                <w:color w:val="000000" w:themeColor="text1"/>
                <w:sz w:val="24"/>
                <w:szCs w:val="24"/>
                <w:lang w:val="vi-VN"/>
              </w:rPr>
              <w:t xml:space="preserve"> </w:t>
            </w:r>
            <w:r w:rsidR="006F2661" w:rsidRPr="00B2126C">
              <w:rPr>
                <w:rFonts w:ascii="Times New Roman" w:hAnsi="Times New Roman" w:cs="Times New Roman"/>
                <w:color w:val="000000" w:themeColor="text1"/>
                <w:sz w:val="24"/>
                <w:szCs w:val="24"/>
                <w:lang w:val="vi-VN"/>
              </w:rPr>
              <w:t xml:space="preserve">để phù hợp với quy định về Đối tượng thụ hưởng tại </w:t>
            </w:r>
            <w:r w:rsidR="006F2661" w:rsidRPr="00B2126C">
              <w:rPr>
                <w:rFonts w:ascii="Times New Roman" w:hAnsi="Times New Roman" w:cs="Times New Roman"/>
                <w:bCs/>
                <w:color w:val="000000" w:themeColor="text1"/>
                <w:sz w:val="24"/>
                <w:szCs w:val="24"/>
                <w:lang w:val="vi-VN"/>
              </w:rPr>
              <w:t>khoản 3</w:t>
            </w:r>
            <w:r w:rsidR="006F2661" w:rsidRPr="00B2126C">
              <w:rPr>
                <w:rFonts w:ascii="Times New Roman" w:hAnsi="Times New Roman" w:cs="Times New Roman"/>
                <w:color w:val="000000" w:themeColor="text1"/>
                <w:sz w:val="24"/>
                <w:szCs w:val="24"/>
                <w:lang w:val="vi-VN"/>
              </w:rPr>
              <w:t xml:space="preserve"> mục IV Điều 1 Quyết định số 929/QĐ-TTg.</w:t>
            </w:r>
          </w:p>
        </w:tc>
      </w:tr>
      <w:tr w:rsidR="00B2126C" w:rsidRPr="005E1921" w14:paraId="02A8C5C7" w14:textId="77777777" w:rsidTr="005E1921">
        <w:trPr>
          <w:trHeight w:val="302"/>
        </w:trPr>
        <w:tc>
          <w:tcPr>
            <w:tcW w:w="3687" w:type="dxa"/>
          </w:tcPr>
          <w:p w14:paraId="74761495" w14:textId="55FE3F2D" w:rsidR="00D567C4" w:rsidRPr="00B2126C" w:rsidRDefault="00D567C4" w:rsidP="00D567C4">
            <w:pPr>
              <w:shd w:val="clear" w:color="auto" w:fill="FFFFFF"/>
              <w:spacing w:line="234" w:lineRule="atLeast"/>
              <w:jc w:val="both"/>
              <w:rPr>
                <w:rFonts w:ascii="Times New Roman" w:eastAsia="Times New Roman" w:hAnsi="Times New Roman" w:cs="Times New Roman"/>
                <w:b/>
                <w:bCs/>
                <w:color w:val="000000" w:themeColor="text1"/>
                <w:sz w:val="24"/>
                <w:szCs w:val="24"/>
                <w:lang w:val="vi-VN"/>
              </w:rPr>
            </w:pPr>
            <w:bookmarkStart w:id="14" w:name="dieu_3_1"/>
            <w:r w:rsidRPr="00B2126C">
              <w:rPr>
                <w:rFonts w:ascii="Times New Roman" w:eastAsia="Times New Roman" w:hAnsi="Times New Roman" w:cs="Times New Roman"/>
                <w:b/>
                <w:bCs/>
                <w:color w:val="000000" w:themeColor="text1"/>
                <w:sz w:val="24"/>
                <w:szCs w:val="24"/>
                <w:lang w:val="vi-VN"/>
              </w:rPr>
              <w:lastRenderedPageBreak/>
              <w:t>Điều 3. Kinh phí thực hiện Chương trình</w:t>
            </w:r>
            <w:bookmarkEnd w:id="14"/>
          </w:p>
          <w:p w14:paraId="71008958"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lang w:val="vi-VN"/>
              </w:rPr>
            </w:pPr>
            <w:r w:rsidRPr="00B2126C">
              <w:rPr>
                <w:rFonts w:ascii="Times New Roman" w:eastAsia="Times New Roman" w:hAnsi="Times New Roman" w:cs="Times New Roman"/>
                <w:color w:val="000000" w:themeColor="text1"/>
                <w:sz w:val="24"/>
                <w:szCs w:val="24"/>
                <w:lang w:val="vi-VN"/>
              </w:rPr>
              <w:t>1. Kinh phí thực hiện Chương trình cấp trung ương được hình thành từ các nguồn sau:</w:t>
            </w:r>
          </w:p>
          <w:p w14:paraId="3CA1E07E"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lang w:val="vi-VN"/>
              </w:rPr>
            </w:pPr>
            <w:r w:rsidRPr="00B2126C">
              <w:rPr>
                <w:rFonts w:ascii="Times New Roman" w:eastAsia="Times New Roman" w:hAnsi="Times New Roman" w:cs="Times New Roman"/>
                <w:color w:val="000000" w:themeColor="text1"/>
                <w:sz w:val="24"/>
                <w:szCs w:val="24"/>
                <w:lang w:val="vi-VN"/>
              </w:rPr>
              <w:t>a) Ngân sách nhà nước cấp hàng năm theo kế hoạch;</w:t>
            </w:r>
          </w:p>
          <w:p w14:paraId="292E0E6D"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lang w:val="vi-VN"/>
              </w:rPr>
            </w:pPr>
            <w:r w:rsidRPr="00B2126C">
              <w:rPr>
                <w:rFonts w:ascii="Times New Roman" w:eastAsia="Times New Roman" w:hAnsi="Times New Roman" w:cs="Times New Roman"/>
                <w:color w:val="000000" w:themeColor="text1"/>
                <w:sz w:val="24"/>
                <w:szCs w:val="24"/>
                <w:lang w:val="vi-VN"/>
              </w:rPr>
              <w:t>b) Nguồn tài trợ, đóng góp của các tổ chức, cá nhân thực hiện các hoạt động phát triển công nghiệp hỗ trợ;</w:t>
            </w:r>
          </w:p>
          <w:p w14:paraId="66EC3E77"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lang w:val="vi-VN"/>
              </w:rPr>
            </w:pPr>
            <w:r w:rsidRPr="00B2126C">
              <w:rPr>
                <w:rFonts w:ascii="Times New Roman" w:eastAsia="Times New Roman" w:hAnsi="Times New Roman" w:cs="Times New Roman"/>
                <w:color w:val="000000" w:themeColor="text1"/>
                <w:sz w:val="24"/>
                <w:szCs w:val="24"/>
                <w:lang w:val="vi-VN"/>
              </w:rPr>
              <w:t>c) Nguồn tài trợ, đóng góp của các tổ chức, cá nhân trong nước, ngoài nước;</w:t>
            </w:r>
          </w:p>
          <w:p w14:paraId="10255764"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lang w:val="vi-VN"/>
              </w:rPr>
            </w:pPr>
            <w:r w:rsidRPr="00B2126C">
              <w:rPr>
                <w:rFonts w:ascii="Times New Roman" w:eastAsia="Times New Roman" w:hAnsi="Times New Roman" w:cs="Times New Roman"/>
                <w:color w:val="000000" w:themeColor="text1"/>
                <w:sz w:val="24"/>
                <w:szCs w:val="24"/>
                <w:lang w:val="vi-VN"/>
              </w:rPr>
              <w:t>d) Các nguồn vốn hợp pháp khác theo quy định của pháp luật.</w:t>
            </w:r>
          </w:p>
          <w:p w14:paraId="039649FC"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lang w:val="vi-VN"/>
              </w:rPr>
            </w:pPr>
            <w:r w:rsidRPr="00B2126C">
              <w:rPr>
                <w:rFonts w:ascii="Times New Roman" w:eastAsia="Times New Roman" w:hAnsi="Times New Roman" w:cs="Times New Roman"/>
                <w:color w:val="000000" w:themeColor="text1"/>
                <w:sz w:val="24"/>
                <w:szCs w:val="24"/>
                <w:lang w:val="vi-VN"/>
              </w:rPr>
              <w:t>2. Kinh phí thực hiện Chương trình cấp địa phương được hình thành từ các nguồn sau:</w:t>
            </w:r>
          </w:p>
          <w:p w14:paraId="37A0F3EE"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lang w:val="vi-VN"/>
              </w:rPr>
            </w:pPr>
            <w:r w:rsidRPr="00B2126C">
              <w:rPr>
                <w:rFonts w:ascii="Times New Roman" w:eastAsia="Times New Roman" w:hAnsi="Times New Roman" w:cs="Times New Roman"/>
                <w:color w:val="000000" w:themeColor="text1"/>
                <w:sz w:val="24"/>
                <w:szCs w:val="24"/>
                <w:lang w:val="vi-VN"/>
              </w:rPr>
              <w:t>a) Ngân sách nhà nước của Ủy ban nhân dân cấp tỉnh cấp hàng năm;</w:t>
            </w:r>
          </w:p>
          <w:p w14:paraId="34BAD1D2"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lang w:val="vi-VN"/>
              </w:rPr>
            </w:pPr>
            <w:r w:rsidRPr="00B2126C">
              <w:rPr>
                <w:rFonts w:ascii="Times New Roman" w:eastAsia="Times New Roman" w:hAnsi="Times New Roman" w:cs="Times New Roman"/>
                <w:color w:val="000000" w:themeColor="text1"/>
                <w:sz w:val="24"/>
                <w:szCs w:val="24"/>
                <w:lang w:val="vi-VN"/>
              </w:rPr>
              <w:t>b) Nguồn tài trợ, đóng góp của các tổ chức, cá nhân thực hiện các hoạt động phát triển công nghiệp hỗ trợ;</w:t>
            </w:r>
          </w:p>
          <w:p w14:paraId="7E102F64"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lang w:val="vi-VN"/>
              </w:rPr>
            </w:pPr>
            <w:r w:rsidRPr="00B2126C">
              <w:rPr>
                <w:rFonts w:ascii="Times New Roman" w:eastAsia="Times New Roman" w:hAnsi="Times New Roman" w:cs="Times New Roman"/>
                <w:color w:val="000000" w:themeColor="text1"/>
                <w:sz w:val="24"/>
                <w:szCs w:val="24"/>
                <w:lang w:val="vi-VN"/>
              </w:rPr>
              <w:t>c) Nguồn tài trợ và đóng góp của các tổ chức, cá nhân trong và ngoài nước;</w:t>
            </w:r>
          </w:p>
          <w:p w14:paraId="4DF701D1"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lang w:val="vi-VN"/>
              </w:rPr>
            </w:pPr>
            <w:r w:rsidRPr="00B2126C">
              <w:rPr>
                <w:rFonts w:ascii="Times New Roman" w:eastAsia="Times New Roman" w:hAnsi="Times New Roman" w:cs="Times New Roman"/>
                <w:color w:val="000000" w:themeColor="text1"/>
                <w:sz w:val="24"/>
                <w:szCs w:val="24"/>
                <w:lang w:val="vi-VN"/>
              </w:rPr>
              <w:t>d) Các nguồn vốn hợp pháp khác theo quy định của pháp luật.</w:t>
            </w:r>
          </w:p>
          <w:p w14:paraId="180D9DBF" w14:textId="35880258" w:rsidR="00D567C4" w:rsidRPr="00B2126C" w:rsidRDefault="00D567C4" w:rsidP="00163999">
            <w:pPr>
              <w:shd w:val="clear" w:color="auto" w:fill="FFFFFF"/>
              <w:spacing w:before="120" w:after="120" w:line="234" w:lineRule="atLeast"/>
              <w:jc w:val="both"/>
              <w:rPr>
                <w:rFonts w:ascii="Times New Roman" w:eastAsia="Times New Roman" w:hAnsi="Times New Roman" w:cs="Times New Roman"/>
                <w:color w:val="000000" w:themeColor="text1"/>
                <w:sz w:val="24"/>
                <w:szCs w:val="24"/>
                <w:lang w:val="vi-VN"/>
              </w:rPr>
            </w:pPr>
            <w:bookmarkStart w:id="15" w:name="khoan_3_2"/>
            <w:r w:rsidRPr="00B2126C">
              <w:rPr>
                <w:rFonts w:ascii="Times New Roman" w:eastAsia="Times New Roman" w:hAnsi="Times New Roman" w:cs="Times New Roman"/>
                <w:color w:val="000000" w:themeColor="text1"/>
                <w:sz w:val="24"/>
                <w:szCs w:val="24"/>
                <w:lang w:val="vi-VN"/>
              </w:rPr>
              <w:t>3. Ngân sách nhà nước hỗ trợ kinh phí cho Chương trình theo nguyên tắc:</w:t>
            </w:r>
            <w:bookmarkEnd w:id="15"/>
          </w:p>
          <w:p w14:paraId="5D6974AA"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lang w:val="vi-VN"/>
              </w:rPr>
            </w:pPr>
            <w:r w:rsidRPr="00B2126C">
              <w:rPr>
                <w:rFonts w:ascii="Times New Roman" w:eastAsia="Times New Roman" w:hAnsi="Times New Roman" w:cs="Times New Roman"/>
                <w:color w:val="000000" w:themeColor="text1"/>
                <w:sz w:val="24"/>
                <w:szCs w:val="24"/>
                <w:lang w:val="vi-VN"/>
              </w:rPr>
              <w:t xml:space="preserve">a) Kinh phí thực hiện Chương trình cấp trung ương được giao trong dự </w:t>
            </w:r>
            <w:r w:rsidRPr="00B2126C">
              <w:rPr>
                <w:rFonts w:ascii="Times New Roman" w:eastAsia="Times New Roman" w:hAnsi="Times New Roman" w:cs="Times New Roman"/>
                <w:color w:val="000000" w:themeColor="text1"/>
                <w:sz w:val="24"/>
                <w:szCs w:val="24"/>
                <w:lang w:val="vi-VN"/>
              </w:rPr>
              <w:lastRenderedPageBreak/>
              <w:t>toán chi ngân sách hàng năm của Bộ Công Thương theo quy định;</w:t>
            </w:r>
          </w:p>
          <w:p w14:paraId="305B93F2" w14:textId="754F2AD1"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lang w:val="vi-VN"/>
              </w:rPr>
            </w:pPr>
            <w:r w:rsidRPr="00B2126C">
              <w:rPr>
                <w:rFonts w:ascii="Times New Roman" w:eastAsia="Times New Roman" w:hAnsi="Times New Roman" w:cs="Times New Roman"/>
                <w:color w:val="000000" w:themeColor="text1"/>
                <w:sz w:val="24"/>
                <w:szCs w:val="24"/>
                <w:lang w:val="vi-VN"/>
              </w:rPr>
              <w:t>b) Kinh phí thực hiện Chương trình của địa phương được giao trong ngân sách hàng năm của Ủy ban nhân dân cấp tỉnh.</w:t>
            </w:r>
          </w:p>
        </w:tc>
        <w:tc>
          <w:tcPr>
            <w:tcW w:w="3685" w:type="dxa"/>
          </w:tcPr>
          <w:p w14:paraId="32160B56" w14:textId="77777777" w:rsidR="00E80255" w:rsidRPr="00B2126C" w:rsidRDefault="00E80255" w:rsidP="00E80255">
            <w:pPr>
              <w:spacing w:before="120"/>
              <w:jc w:val="both"/>
              <w:rPr>
                <w:rFonts w:ascii="Times New Roman" w:hAnsi="Times New Roman" w:cs="Times New Roman"/>
                <w:color w:val="000000" w:themeColor="text1"/>
                <w:sz w:val="24"/>
                <w:szCs w:val="24"/>
                <w:lang w:val="vi-VN"/>
              </w:rPr>
            </w:pPr>
            <w:r w:rsidRPr="00B2126C">
              <w:rPr>
                <w:rFonts w:ascii="Times New Roman" w:hAnsi="Times New Roman" w:cs="Times New Roman"/>
                <w:b/>
                <w:bCs/>
                <w:color w:val="000000" w:themeColor="text1"/>
                <w:sz w:val="24"/>
                <w:szCs w:val="24"/>
                <w:lang w:val="vi-VN"/>
              </w:rPr>
              <w:lastRenderedPageBreak/>
              <w:t xml:space="preserve">Điều </w:t>
            </w:r>
            <w:r w:rsidRPr="00B2126C">
              <w:rPr>
                <w:rFonts w:ascii="Times New Roman" w:hAnsi="Times New Roman" w:cs="Times New Roman"/>
                <w:b/>
                <w:bCs/>
                <w:color w:val="000000" w:themeColor="text1"/>
                <w:sz w:val="24"/>
                <w:szCs w:val="24"/>
                <w:lang w:val="vi-VN" w:eastAsia="ko-KR"/>
              </w:rPr>
              <w:t>5</w:t>
            </w:r>
            <w:r w:rsidRPr="00B2126C">
              <w:rPr>
                <w:rFonts w:ascii="Times New Roman" w:hAnsi="Times New Roman" w:cs="Times New Roman"/>
                <w:b/>
                <w:bCs/>
                <w:color w:val="000000" w:themeColor="text1"/>
                <w:sz w:val="24"/>
                <w:szCs w:val="24"/>
                <w:lang w:val="vi-VN"/>
              </w:rPr>
              <w:t>. Kinh phí thực hiện Chương trình</w:t>
            </w:r>
          </w:p>
          <w:p w14:paraId="12BDA2D5" w14:textId="77777777" w:rsidR="00E80255" w:rsidRPr="00B2126C" w:rsidRDefault="00E80255" w:rsidP="00E80255">
            <w:pPr>
              <w:spacing w:before="120"/>
              <w:jc w:val="both"/>
              <w:rPr>
                <w:rFonts w:ascii="Times New Roman" w:hAnsi="Times New Roman" w:cs="Times New Roman"/>
                <w:color w:val="000000" w:themeColor="text1"/>
                <w:sz w:val="24"/>
                <w:szCs w:val="24"/>
                <w:lang w:val="vi-VN"/>
              </w:rPr>
            </w:pPr>
            <w:r w:rsidRPr="00B2126C">
              <w:rPr>
                <w:rFonts w:ascii="Times New Roman" w:hAnsi="Times New Roman" w:cs="Times New Roman"/>
                <w:color w:val="000000" w:themeColor="text1"/>
                <w:sz w:val="24"/>
                <w:szCs w:val="24"/>
                <w:lang w:val="vi-VN"/>
              </w:rPr>
              <w:t>1. Kinh phí thực hiện Chương trình từ nguồn ngân sách trung ương</w:t>
            </w:r>
          </w:p>
          <w:p w14:paraId="101C8EE3" w14:textId="77777777" w:rsidR="00E80255" w:rsidRPr="00B2126C" w:rsidRDefault="00E80255" w:rsidP="00E80255">
            <w:pPr>
              <w:spacing w:before="120"/>
              <w:jc w:val="both"/>
              <w:rPr>
                <w:rFonts w:ascii="Times New Roman" w:hAnsi="Times New Roman" w:cs="Times New Roman"/>
                <w:color w:val="000000" w:themeColor="text1"/>
                <w:sz w:val="24"/>
                <w:szCs w:val="24"/>
                <w:lang w:val="vi-VN"/>
              </w:rPr>
            </w:pPr>
            <w:r w:rsidRPr="00B2126C">
              <w:rPr>
                <w:rFonts w:ascii="Times New Roman" w:hAnsi="Times New Roman" w:cs="Times New Roman"/>
                <w:color w:val="000000" w:themeColor="text1"/>
                <w:sz w:val="24"/>
                <w:szCs w:val="24"/>
                <w:lang w:val="vi-VN"/>
              </w:rPr>
              <w:t xml:space="preserve">Kinh phí thực hiện Chương trình từ nguồn kinh phí sự nghiệp do ngân sách nhà nước bố trí và các nguồn vốn huy động hợp pháp khác phù hợp với quy định của pháp luật hiện hành. </w:t>
            </w:r>
          </w:p>
          <w:p w14:paraId="32A25536" w14:textId="77777777" w:rsidR="00E80255" w:rsidRPr="00B2126C" w:rsidRDefault="00E80255" w:rsidP="00E80255">
            <w:pPr>
              <w:spacing w:before="120"/>
              <w:jc w:val="both"/>
              <w:rPr>
                <w:rFonts w:ascii="Times New Roman" w:hAnsi="Times New Roman" w:cs="Times New Roman"/>
                <w:color w:val="000000" w:themeColor="text1"/>
                <w:sz w:val="24"/>
                <w:szCs w:val="24"/>
                <w:lang w:val="vi-VN"/>
              </w:rPr>
            </w:pPr>
            <w:r w:rsidRPr="00B2126C">
              <w:rPr>
                <w:rFonts w:ascii="Times New Roman" w:hAnsi="Times New Roman" w:cs="Times New Roman"/>
                <w:color w:val="000000" w:themeColor="text1"/>
                <w:sz w:val="24"/>
                <w:szCs w:val="24"/>
                <w:lang w:val="vi-VN"/>
              </w:rPr>
              <w:t>2. Kinh phí thực hiện Chương trình từ nguồn ngân sách địa phương</w:t>
            </w:r>
          </w:p>
          <w:p w14:paraId="18ABBBAE" w14:textId="77777777" w:rsidR="00E80255" w:rsidRPr="00B2126C" w:rsidRDefault="00E80255" w:rsidP="00E80255">
            <w:pPr>
              <w:spacing w:before="120"/>
              <w:jc w:val="both"/>
              <w:rPr>
                <w:rFonts w:ascii="Times New Roman" w:hAnsi="Times New Roman" w:cs="Times New Roman"/>
                <w:color w:val="000000" w:themeColor="text1"/>
                <w:sz w:val="24"/>
                <w:szCs w:val="24"/>
                <w:lang w:val="vi-VN"/>
              </w:rPr>
            </w:pPr>
            <w:r w:rsidRPr="00B2126C">
              <w:rPr>
                <w:rFonts w:ascii="Times New Roman" w:hAnsi="Times New Roman" w:cs="Times New Roman"/>
                <w:color w:val="000000" w:themeColor="text1"/>
                <w:sz w:val="24"/>
                <w:szCs w:val="24"/>
                <w:lang w:val="vi-VN"/>
              </w:rPr>
              <w:t>Ủy ban nhân dân cấp tỉnh, thành phố trực thuộc trung ương xây dựng kế hoạch, dự toán kinh phí thực hiện các nhiệm vụ, giải pháp của Chương trình, phù hợp với khả năng cân đối của ngân sách địa phương và các nguồn vốn huy động hợp pháp khác theo đúng quy định của pháp luật.</w:t>
            </w:r>
          </w:p>
          <w:p w14:paraId="25AC2C34" w14:textId="69301D8A" w:rsidR="00D567C4" w:rsidRPr="00B2126C" w:rsidRDefault="00E80255" w:rsidP="00163999">
            <w:pPr>
              <w:spacing w:before="120"/>
              <w:jc w:val="both"/>
              <w:rPr>
                <w:rFonts w:ascii="Times New Roman" w:hAnsi="Times New Roman" w:cs="Times New Roman"/>
                <w:color w:val="000000" w:themeColor="text1"/>
                <w:sz w:val="24"/>
                <w:szCs w:val="24"/>
                <w:lang w:val="vi-VN"/>
              </w:rPr>
            </w:pPr>
            <w:r w:rsidRPr="00B2126C">
              <w:rPr>
                <w:rFonts w:ascii="Times New Roman" w:hAnsi="Times New Roman" w:cs="Times New Roman"/>
                <w:color w:val="000000" w:themeColor="text1"/>
                <w:sz w:val="24"/>
                <w:szCs w:val="24"/>
                <w:lang w:val="vi-VN"/>
              </w:rPr>
              <w:t>3. Nguồn vốn khác: Nguồn tài trợ, đóng góp của các tổ chức, cá nhân thực hiện các hoạt động phát triển công nghiệp hỗ trợ; nguồn tài trợ, đóng góp của các tổ chức, cá nhân trong, ngoài nước; các nguồn vốn hợp pháp khác theo quy định của pháp luật.</w:t>
            </w:r>
          </w:p>
        </w:tc>
        <w:tc>
          <w:tcPr>
            <w:tcW w:w="2552" w:type="dxa"/>
          </w:tcPr>
          <w:p w14:paraId="031BA45F" w14:textId="34A69D1D" w:rsidR="008E66D3" w:rsidRPr="00B2126C" w:rsidRDefault="0060287D" w:rsidP="008E66D3">
            <w:pPr>
              <w:widowControl w:val="0"/>
              <w:spacing w:before="120" w:after="120"/>
              <w:jc w:val="both"/>
              <w:rPr>
                <w:rFonts w:ascii="Times New Roman" w:hAnsi="Times New Roman" w:cs="Times New Roman"/>
                <w:color w:val="000000" w:themeColor="text1"/>
                <w:sz w:val="24"/>
                <w:szCs w:val="24"/>
                <w:lang w:val="vi-VN"/>
              </w:rPr>
            </w:pPr>
            <w:r w:rsidRPr="00B2126C">
              <w:rPr>
                <w:rFonts w:ascii="Times New Roman" w:hAnsi="Times New Roman" w:cs="Times New Roman"/>
                <w:color w:val="000000" w:themeColor="text1"/>
                <w:sz w:val="24"/>
                <w:szCs w:val="24"/>
                <w:lang w:val="vi-VN"/>
              </w:rPr>
              <w:t xml:space="preserve">- </w:t>
            </w:r>
            <w:r w:rsidR="008E66D3" w:rsidRPr="00B2126C">
              <w:rPr>
                <w:rFonts w:ascii="Times New Roman" w:hAnsi="Times New Roman" w:cs="Times New Roman"/>
                <w:color w:val="000000" w:themeColor="text1"/>
                <w:sz w:val="24"/>
                <w:szCs w:val="24"/>
                <w:lang w:val="vi-VN"/>
              </w:rPr>
              <w:t>Đề xuất thay tên Điề</w:t>
            </w:r>
            <w:r w:rsidR="008B35D7" w:rsidRPr="00B2126C">
              <w:rPr>
                <w:rFonts w:ascii="Times New Roman" w:hAnsi="Times New Roman" w:cs="Times New Roman"/>
                <w:color w:val="000000" w:themeColor="text1"/>
                <w:sz w:val="24"/>
                <w:szCs w:val="24"/>
                <w:lang w:val="vi-VN"/>
              </w:rPr>
              <w:t>u 3</w:t>
            </w:r>
            <w:r w:rsidR="008E66D3" w:rsidRPr="00B2126C">
              <w:rPr>
                <w:rFonts w:ascii="Times New Roman" w:hAnsi="Times New Roman" w:cs="Times New Roman"/>
                <w:color w:val="000000" w:themeColor="text1"/>
                <w:sz w:val="24"/>
                <w:szCs w:val="24"/>
                <w:lang w:val="vi-VN"/>
              </w:rPr>
              <w:t xml:space="preserve"> thành Điề</w:t>
            </w:r>
            <w:r w:rsidR="008B35D7" w:rsidRPr="00B2126C">
              <w:rPr>
                <w:rFonts w:ascii="Times New Roman" w:hAnsi="Times New Roman" w:cs="Times New Roman"/>
                <w:color w:val="000000" w:themeColor="text1"/>
                <w:sz w:val="24"/>
                <w:szCs w:val="24"/>
                <w:lang w:val="vi-VN"/>
              </w:rPr>
              <w:t>u 5</w:t>
            </w:r>
            <w:r w:rsidR="008E66D3" w:rsidRPr="00B2126C">
              <w:rPr>
                <w:rFonts w:ascii="Times New Roman" w:hAnsi="Times New Roman" w:cs="Times New Roman"/>
                <w:color w:val="000000" w:themeColor="text1"/>
                <w:sz w:val="24"/>
                <w:szCs w:val="24"/>
                <w:lang w:val="vi-VN"/>
              </w:rPr>
              <w:t xml:space="preserve"> tại dự thảo Quyết định.</w:t>
            </w:r>
          </w:p>
          <w:p w14:paraId="592885FB" w14:textId="6B61D357" w:rsidR="00D567C4" w:rsidRPr="00B2126C" w:rsidRDefault="0060287D" w:rsidP="008B35D7">
            <w:pPr>
              <w:widowControl w:val="0"/>
              <w:spacing w:before="120" w:after="120"/>
              <w:jc w:val="both"/>
              <w:rPr>
                <w:rFonts w:ascii="Times New Roman" w:hAnsi="Times New Roman" w:cs="Times New Roman"/>
                <w:color w:val="000000" w:themeColor="text1"/>
                <w:sz w:val="24"/>
                <w:szCs w:val="24"/>
                <w:lang w:val="vi-VN"/>
              </w:rPr>
            </w:pPr>
            <w:r w:rsidRPr="00B2126C">
              <w:rPr>
                <w:rFonts w:ascii="Times New Roman" w:hAnsi="Times New Roman" w:cs="Times New Roman"/>
                <w:color w:val="000000" w:themeColor="text1"/>
                <w:sz w:val="24"/>
                <w:szCs w:val="24"/>
                <w:lang w:val="vi-VN"/>
              </w:rPr>
              <w:t xml:space="preserve">- </w:t>
            </w:r>
            <w:r w:rsidR="008B35D7" w:rsidRPr="00B2126C">
              <w:rPr>
                <w:rFonts w:ascii="Times New Roman" w:hAnsi="Times New Roman" w:cs="Times New Roman"/>
                <w:color w:val="000000" w:themeColor="text1"/>
                <w:sz w:val="24"/>
                <w:szCs w:val="24"/>
                <w:lang w:val="vi-VN"/>
              </w:rPr>
              <w:t>Đề xuất thay thế nội dung quy định tại Điều 5 dự thảo Quyết định để phù hợp với quy định về Kinh phí thực hiện Chương trình tại mục V Điều 1 Quyết định số 929/QĐ-TTg.</w:t>
            </w:r>
          </w:p>
        </w:tc>
      </w:tr>
      <w:tr w:rsidR="00B2126C" w:rsidRPr="005E1921" w14:paraId="7C6FADC3" w14:textId="77777777" w:rsidTr="005E1921">
        <w:trPr>
          <w:trHeight w:val="1448"/>
        </w:trPr>
        <w:tc>
          <w:tcPr>
            <w:tcW w:w="3687" w:type="dxa"/>
          </w:tcPr>
          <w:p w14:paraId="1B30CA1F" w14:textId="4C417BE3" w:rsidR="00D567C4" w:rsidRPr="00B2126C" w:rsidRDefault="00D567C4" w:rsidP="00D567C4">
            <w:pPr>
              <w:shd w:val="clear" w:color="auto" w:fill="FFFFFF"/>
              <w:spacing w:line="234" w:lineRule="atLeast"/>
              <w:jc w:val="both"/>
              <w:rPr>
                <w:rFonts w:ascii="Times New Roman" w:eastAsia="Times New Roman" w:hAnsi="Times New Roman" w:cs="Times New Roman"/>
                <w:b/>
                <w:bCs/>
                <w:color w:val="000000" w:themeColor="text1"/>
                <w:sz w:val="24"/>
                <w:szCs w:val="24"/>
                <w:lang w:val="vi-VN"/>
              </w:rPr>
            </w:pPr>
            <w:bookmarkStart w:id="16" w:name="dieu_4"/>
            <w:r w:rsidRPr="00B2126C">
              <w:rPr>
                <w:rFonts w:ascii="Times New Roman" w:eastAsia="Times New Roman" w:hAnsi="Times New Roman" w:cs="Times New Roman"/>
                <w:b/>
                <w:bCs/>
                <w:color w:val="000000" w:themeColor="text1"/>
                <w:sz w:val="24"/>
                <w:szCs w:val="24"/>
                <w:lang w:val="vi-VN"/>
              </w:rPr>
              <w:t>Điều 4. Quản lý kinh phí của Chương trình</w:t>
            </w:r>
            <w:bookmarkEnd w:id="16"/>
          </w:p>
          <w:p w14:paraId="39C6CFB8"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lang w:val="vi-VN"/>
              </w:rPr>
            </w:pPr>
            <w:r w:rsidRPr="00B2126C">
              <w:rPr>
                <w:rFonts w:ascii="Times New Roman" w:eastAsia="Times New Roman" w:hAnsi="Times New Roman" w:cs="Times New Roman"/>
                <w:color w:val="000000" w:themeColor="text1"/>
                <w:sz w:val="24"/>
                <w:szCs w:val="24"/>
                <w:lang w:val="vi-VN"/>
              </w:rPr>
              <w:t>1. Bộ Công Thương xây dựng kế hoạch, lập dự toán kinh phí thực hiện Chương trình cấp trung ương và tổng hợp vào dự toán ngân sách hàng năm của Bộ Công Thương, trình các cơ quan nhà nước có thẩm quyền phê duyệt theo quy định của pháp luật.</w:t>
            </w:r>
          </w:p>
          <w:p w14:paraId="1B1B9220"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lang w:val="vi-VN"/>
              </w:rPr>
            </w:pPr>
            <w:r w:rsidRPr="00B2126C">
              <w:rPr>
                <w:rFonts w:ascii="Times New Roman" w:eastAsia="Times New Roman" w:hAnsi="Times New Roman" w:cs="Times New Roman"/>
                <w:color w:val="000000" w:themeColor="text1"/>
                <w:sz w:val="24"/>
                <w:szCs w:val="24"/>
                <w:lang w:val="vi-VN"/>
              </w:rPr>
              <w:t>Bộ trưởng Bộ Công Thương phê duyệt Chương trình và kinh phí thực hiện hàng năm để triển khai các đề án trên cơ sở thông báo dự toán chi ngân sách cho Chương trình của Bộ Tài chính đã được cấp có thẩm quyền phê duyệt.</w:t>
            </w:r>
          </w:p>
          <w:p w14:paraId="0BC185A8"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lang w:val="vi-VN"/>
              </w:rPr>
            </w:pPr>
            <w:r w:rsidRPr="00B2126C">
              <w:rPr>
                <w:rFonts w:ascii="Times New Roman" w:eastAsia="Times New Roman" w:hAnsi="Times New Roman" w:cs="Times New Roman"/>
                <w:color w:val="000000" w:themeColor="text1"/>
                <w:sz w:val="24"/>
                <w:szCs w:val="24"/>
                <w:lang w:val="vi-VN"/>
              </w:rPr>
              <w:t>2. Kế hoạch và dự toán kinh phí thực hiện Chương trình cấp địa phương do Ủy ban nhân dân cấp tỉnh xây dựng, tổng hợp vào dự toán ngân sách hàng năm của địa phương mình, trình cơ quan có thẩm quyền phê duyệt theo quy định của pháp luật.</w:t>
            </w:r>
          </w:p>
          <w:p w14:paraId="1A314212"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lang w:val="vi-VN"/>
              </w:rPr>
            </w:pPr>
            <w:r w:rsidRPr="00B2126C">
              <w:rPr>
                <w:rFonts w:ascii="Times New Roman" w:eastAsia="Times New Roman" w:hAnsi="Times New Roman" w:cs="Times New Roman"/>
                <w:color w:val="000000" w:themeColor="text1"/>
                <w:sz w:val="24"/>
                <w:szCs w:val="24"/>
                <w:lang w:val="vi-VN"/>
              </w:rPr>
              <w:t>3. Kinh phí thực hiện Chương trình từ nguồn ngân sách nhà nước được tiến hành lập dự toán, phê duyệt dự toán, phân bổ giao dự toán, chấp hành dự toán và kế toán, quyết toán thu, chi ngân sách nhà nước theo mã số riêng quy định tại Mục lục ngân sách nhà nước.</w:t>
            </w:r>
          </w:p>
          <w:p w14:paraId="6EC05D51"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lang w:val="vi-VN"/>
              </w:rPr>
            </w:pPr>
            <w:r w:rsidRPr="00B2126C">
              <w:rPr>
                <w:rFonts w:ascii="Times New Roman" w:eastAsia="Times New Roman" w:hAnsi="Times New Roman" w:cs="Times New Roman"/>
                <w:color w:val="000000" w:themeColor="text1"/>
                <w:sz w:val="24"/>
                <w:szCs w:val="24"/>
                <w:lang w:val="vi-VN"/>
              </w:rPr>
              <w:t xml:space="preserve">4. Bộ Công Thương ký hợp đồng thực hiện các đề án thuộc Chương trình cấp trung ương; cơ quan có thẩm quyền cấp địa phương ký hợp đồng thực hiện các đề án thuộc </w:t>
            </w:r>
            <w:r w:rsidRPr="00B2126C">
              <w:rPr>
                <w:rFonts w:ascii="Times New Roman" w:eastAsia="Times New Roman" w:hAnsi="Times New Roman" w:cs="Times New Roman"/>
                <w:color w:val="000000" w:themeColor="text1"/>
                <w:sz w:val="24"/>
                <w:szCs w:val="24"/>
                <w:lang w:val="vi-VN"/>
              </w:rPr>
              <w:lastRenderedPageBreak/>
              <w:t>Chương trình cấp địa phương với các tổ chức, cá nhân.</w:t>
            </w:r>
          </w:p>
          <w:p w14:paraId="64C8CFC7"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lang w:val="vi-VN"/>
              </w:rPr>
            </w:pPr>
            <w:r w:rsidRPr="00B2126C">
              <w:rPr>
                <w:rFonts w:ascii="Times New Roman" w:eastAsia="Times New Roman" w:hAnsi="Times New Roman" w:cs="Times New Roman"/>
                <w:color w:val="000000" w:themeColor="text1"/>
                <w:sz w:val="24"/>
                <w:szCs w:val="24"/>
                <w:lang w:val="vi-VN"/>
              </w:rPr>
              <w:t>5. Chậm nhất sau 30 ngày kể từ khi nghiệm thu đề án theo hợp đồng, đơn vị thực hiện đề án phải hoàn thành hồ sơ quyết toán theo quy định.</w:t>
            </w:r>
          </w:p>
          <w:p w14:paraId="04F340E7" w14:textId="6A2299A2" w:rsidR="00D567C4" w:rsidRPr="00B2126C" w:rsidRDefault="00D567C4" w:rsidP="000F372E">
            <w:pPr>
              <w:shd w:val="clear" w:color="auto" w:fill="FFFFFF"/>
              <w:spacing w:before="120" w:after="120" w:line="234" w:lineRule="atLeast"/>
              <w:jc w:val="both"/>
              <w:rPr>
                <w:rFonts w:ascii="Times New Roman" w:eastAsia="Times New Roman" w:hAnsi="Times New Roman" w:cs="Times New Roman"/>
                <w:color w:val="000000" w:themeColor="text1"/>
                <w:sz w:val="24"/>
                <w:szCs w:val="24"/>
                <w:lang w:val="vi-VN"/>
              </w:rPr>
            </w:pPr>
            <w:r w:rsidRPr="00B2126C">
              <w:rPr>
                <w:rFonts w:ascii="Times New Roman" w:eastAsia="Times New Roman" w:hAnsi="Times New Roman" w:cs="Times New Roman"/>
                <w:color w:val="000000" w:themeColor="text1"/>
                <w:sz w:val="24"/>
                <w:szCs w:val="24"/>
                <w:lang w:val="vi-VN"/>
              </w:rPr>
              <w:t>6. Đối với các đề án thuộc Chương trình đã được giao và ký hợp đồng, kinh phí ngân sách hỗ trợ không sử dụng hết được xử lý theo các quy định của pháp luật hiện hành về ngân sách nhà nước</w:t>
            </w:r>
          </w:p>
        </w:tc>
        <w:tc>
          <w:tcPr>
            <w:tcW w:w="3685" w:type="dxa"/>
          </w:tcPr>
          <w:p w14:paraId="43FE9042" w14:textId="77777777" w:rsidR="00163999" w:rsidRPr="00B2126C" w:rsidRDefault="00163999" w:rsidP="00163999">
            <w:pPr>
              <w:spacing w:before="120"/>
              <w:jc w:val="both"/>
              <w:rPr>
                <w:rFonts w:ascii="Times New Roman" w:hAnsi="Times New Roman" w:cs="Times New Roman"/>
                <w:color w:val="000000" w:themeColor="text1"/>
                <w:sz w:val="24"/>
                <w:szCs w:val="24"/>
                <w:lang w:val="vi-VN"/>
              </w:rPr>
            </w:pPr>
            <w:r w:rsidRPr="00B2126C">
              <w:rPr>
                <w:rFonts w:ascii="Times New Roman" w:hAnsi="Times New Roman" w:cs="Times New Roman"/>
                <w:b/>
                <w:bCs/>
                <w:color w:val="000000" w:themeColor="text1"/>
                <w:sz w:val="24"/>
                <w:szCs w:val="24"/>
                <w:lang w:val="vi-VN"/>
              </w:rPr>
              <w:lastRenderedPageBreak/>
              <w:t xml:space="preserve">Điều </w:t>
            </w:r>
            <w:r w:rsidRPr="00B2126C">
              <w:rPr>
                <w:rFonts w:ascii="Times New Roman" w:hAnsi="Times New Roman" w:cs="Times New Roman"/>
                <w:b/>
                <w:bCs/>
                <w:color w:val="000000" w:themeColor="text1"/>
                <w:sz w:val="24"/>
                <w:szCs w:val="24"/>
                <w:lang w:val="vi-VN" w:eastAsia="ko-KR"/>
              </w:rPr>
              <w:t>6</w:t>
            </w:r>
            <w:r w:rsidRPr="00B2126C">
              <w:rPr>
                <w:rFonts w:ascii="Times New Roman" w:hAnsi="Times New Roman" w:cs="Times New Roman"/>
                <w:b/>
                <w:bCs/>
                <w:color w:val="000000" w:themeColor="text1"/>
                <w:sz w:val="24"/>
                <w:szCs w:val="24"/>
                <w:lang w:val="vi-VN"/>
              </w:rPr>
              <w:t>. Quản lý kinh phí của Chương trình</w:t>
            </w:r>
          </w:p>
          <w:p w14:paraId="17F0FBFC" w14:textId="77777777" w:rsidR="00163999" w:rsidRPr="00B2126C" w:rsidRDefault="00163999" w:rsidP="00163999">
            <w:pPr>
              <w:spacing w:before="120"/>
              <w:jc w:val="both"/>
              <w:rPr>
                <w:rFonts w:ascii="Times New Roman" w:hAnsi="Times New Roman" w:cs="Times New Roman"/>
                <w:color w:val="000000" w:themeColor="text1"/>
                <w:sz w:val="24"/>
                <w:szCs w:val="24"/>
                <w:lang w:val="vi-VN"/>
              </w:rPr>
            </w:pPr>
            <w:r w:rsidRPr="00B2126C">
              <w:rPr>
                <w:rFonts w:ascii="Times New Roman" w:hAnsi="Times New Roman" w:cs="Times New Roman"/>
                <w:color w:val="000000" w:themeColor="text1"/>
                <w:sz w:val="24"/>
                <w:szCs w:val="24"/>
                <w:lang w:val="vi-VN"/>
              </w:rPr>
              <w:t xml:space="preserve">1. </w:t>
            </w:r>
            <w:r w:rsidRPr="00B2126C">
              <w:rPr>
                <w:rFonts w:ascii="Times New Roman" w:hAnsi="Times New Roman" w:cs="Times New Roman"/>
                <w:color w:val="000000" w:themeColor="text1"/>
                <w:sz w:val="24"/>
                <w:szCs w:val="24"/>
                <w:lang w:val="vi-VN" w:eastAsia="ko-KR"/>
              </w:rPr>
              <w:t>Cơ quan quản lý chương trình</w:t>
            </w:r>
            <w:r w:rsidRPr="00B2126C">
              <w:rPr>
                <w:rFonts w:ascii="Times New Roman" w:hAnsi="Times New Roman" w:cs="Times New Roman"/>
                <w:color w:val="000000" w:themeColor="text1"/>
                <w:sz w:val="24"/>
                <w:szCs w:val="24"/>
                <w:lang w:val="vi-VN"/>
              </w:rPr>
              <w:t xml:space="preserve"> xây dựng kế hoạch, lập dự toán kinh phí thực hiện Chương trình và tổng hợp vào dự toán ngân sách hàng năm, trình các cơ quan nhà nước có thẩm quyền phê duyệt theo quy định của pháp luật.</w:t>
            </w:r>
          </w:p>
          <w:p w14:paraId="12FFBB61" w14:textId="77777777" w:rsidR="00163999" w:rsidRPr="00B2126C" w:rsidRDefault="00163999" w:rsidP="00163999">
            <w:pPr>
              <w:spacing w:before="120"/>
              <w:jc w:val="both"/>
              <w:rPr>
                <w:rFonts w:ascii="Times New Roman" w:hAnsi="Times New Roman" w:cs="Times New Roman"/>
                <w:color w:val="000000" w:themeColor="text1"/>
                <w:sz w:val="24"/>
                <w:szCs w:val="24"/>
                <w:lang w:val="vi-VN"/>
              </w:rPr>
            </w:pPr>
            <w:r w:rsidRPr="00B2126C">
              <w:rPr>
                <w:rFonts w:ascii="Times New Roman" w:hAnsi="Times New Roman" w:cs="Times New Roman"/>
                <w:color w:val="000000" w:themeColor="text1"/>
                <w:sz w:val="24"/>
                <w:szCs w:val="24"/>
                <w:lang w:val="vi-VN" w:eastAsia="ko-KR"/>
              </w:rPr>
              <w:t>2</w:t>
            </w:r>
            <w:r w:rsidRPr="00B2126C">
              <w:rPr>
                <w:rFonts w:ascii="Times New Roman" w:hAnsi="Times New Roman" w:cs="Times New Roman"/>
                <w:color w:val="000000" w:themeColor="text1"/>
                <w:sz w:val="24"/>
                <w:szCs w:val="24"/>
                <w:lang w:val="vi-VN"/>
              </w:rPr>
              <w:t>. Kinh phí thực hiện Chương trình từ nguồn ngân sách nhà nước được tiến hành lập dự toán, phê duyệt dự toán, phân bổ giao dự toán, chấp hành dự toán và kế toán, quyết toán thu, chi ngân sách nhà nước theo mã số riêng quy định tại Mục lục ngân sách nhà nước.</w:t>
            </w:r>
          </w:p>
          <w:p w14:paraId="76140C1E" w14:textId="13D86C0D" w:rsidR="00D567C4" w:rsidRPr="00B2126C" w:rsidRDefault="00B224D0" w:rsidP="00D567C4">
            <w:pPr>
              <w:spacing w:before="120" w:after="120"/>
              <w:jc w:val="both"/>
              <w:rPr>
                <w:rFonts w:ascii="Times New Roman" w:hAnsi="Times New Roman" w:cs="Times New Roman"/>
                <w:color w:val="000000" w:themeColor="text1"/>
                <w:sz w:val="24"/>
                <w:szCs w:val="24"/>
                <w:lang w:val="vi-VN"/>
              </w:rPr>
            </w:pPr>
            <w:r w:rsidRPr="00B2126C">
              <w:rPr>
                <w:rFonts w:ascii="Times New Roman" w:hAnsi="Times New Roman" w:cs="Times New Roman"/>
                <w:color w:val="000000" w:themeColor="text1"/>
                <w:sz w:val="24"/>
                <w:szCs w:val="24"/>
                <w:lang w:val="vi-VN"/>
              </w:rPr>
              <w:t>3. Đối với nhiệm vụ sử dụng kinh phí sự nghiệp Khoa học, công nghệ, đổi mới sáng tạo và chuyển đổi số được thực hiện theo quy định tại Luật Khoa học, công nghệ và đổi mới sáng tạo số 93/2025/QH15 ngày 27 tháng 6 năm 2025.</w:t>
            </w:r>
          </w:p>
        </w:tc>
        <w:tc>
          <w:tcPr>
            <w:tcW w:w="2552" w:type="dxa"/>
          </w:tcPr>
          <w:p w14:paraId="584A587B" w14:textId="7B1C380A" w:rsidR="001A1BF4" w:rsidRPr="00B2126C" w:rsidRDefault="001A1BF4" w:rsidP="001A1BF4">
            <w:pPr>
              <w:widowControl w:val="0"/>
              <w:spacing w:before="120" w:after="120"/>
              <w:jc w:val="both"/>
              <w:rPr>
                <w:rFonts w:ascii="Times New Roman" w:hAnsi="Times New Roman" w:cs="Times New Roman"/>
                <w:color w:val="000000" w:themeColor="text1"/>
                <w:sz w:val="24"/>
                <w:szCs w:val="24"/>
                <w:lang w:val="vi-VN"/>
              </w:rPr>
            </w:pPr>
            <w:r w:rsidRPr="00B2126C">
              <w:rPr>
                <w:rFonts w:ascii="Times New Roman" w:hAnsi="Times New Roman" w:cs="Times New Roman"/>
                <w:color w:val="000000" w:themeColor="text1"/>
                <w:sz w:val="24"/>
                <w:szCs w:val="24"/>
                <w:lang w:val="vi-VN"/>
              </w:rPr>
              <w:t>Đề xuất thay tên Điều 4 thành Điều 6 tại dự thảo Quyết định.</w:t>
            </w:r>
          </w:p>
          <w:p w14:paraId="7A21C42B" w14:textId="3C3E4309" w:rsidR="00D567C4" w:rsidRPr="00B2126C" w:rsidRDefault="00B224D0" w:rsidP="00D567C4">
            <w:pPr>
              <w:widowControl w:val="0"/>
              <w:spacing w:before="120" w:after="120"/>
              <w:jc w:val="both"/>
              <w:rPr>
                <w:rFonts w:ascii="Times New Roman" w:hAnsi="Times New Roman" w:cs="Times New Roman"/>
                <w:color w:val="000000" w:themeColor="text1"/>
                <w:sz w:val="24"/>
                <w:szCs w:val="24"/>
                <w:lang w:val="vi-VN"/>
              </w:rPr>
            </w:pPr>
            <w:r w:rsidRPr="00B2126C">
              <w:rPr>
                <w:rFonts w:ascii="Times New Roman" w:hAnsi="Times New Roman" w:cs="Times New Roman"/>
                <w:color w:val="000000" w:themeColor="text1"/>
                <w:sz w:val="24"/>
                <w:szCs w:val="24"/>
                <w:lang w:val="vi-VN"/>
              </w:rPr>
              <w:t>Đề xuất bổ sung quy định đối với các nhiệm vụ sử dụng kinh phí sự nghiệp khoa học, công nghệ, đổi mới sáng tạo và chuyển đổi số được thực hiện theo quy định tại Luật Khoa học, công nghệ và đổi mới sáng tạo số 93/2025/QH15 ngày 27 tháng 6 năm 2025 để phù hợp với nhu cầu thực tiễn, tạo điều kiện cho các nhiệm vụ về khoa học – công nghệ được triển khai một cách hiệu quả, thống nhất.</w:t>
            </w:r>
          </w:p>
        </w:tc>
      </w:tr>
      <w:tr w:rsidR="00B2126C" w:rsidRPr="00B2126C" w14:paraId="5A198BF9" w14:textId="77777777" w:rsidTr="005E1921">
        <w:trPr>
          <w:trHeight w:val="893"/>
        </w:trPr>
        <w:tc>
          <w:tcPr>
            <w:tcW w:w="3687" w:type="dxa"/>
          </w:tcPr>
          <w:p w14:paraId="396AC5F7" w14:textId="77777777" w:rsidR="000F372E" w:rsidRPr="00B2126C" w:rsidRDefault="000F372E" w:rsidP="000F372E">
            <w:pPr>
              <w:spacing w:before="120"/>
              <w:jc w:val="center"/>
              <w:rPr>
                <w:rFonts w:ascii="Times New Roman" w:hAnsi="Times New Roman" w:cs="Times New Roman"/>
                <w:color w:val="000000" w:themeColor="text1"/>
                <w:sz w:val="24"/>
                <w:szCs w:val="24"/>
                <w:lang w:val="vi-VN"/>
              </w:rPr>
            </w:pPr>
            <w:bookmarkStart w:id="17" w:name="chuong_51"/>
            <w:r w:rsidRPr="00B2126C">
              <w:rPr>
                <w:rFonts w:ascii="Times New Roman" w:hAnsi="Times New Roman" w:cs="Times New Roman"/>
                <w:b/>
                <w:bCs/>
                <w:color w:val="000000" w:themeColor="text1"/>
                <w:sz w:val="24"/>
                <w:szCs w:val="24"/>
                <w:lang w:val="vi-VN"/>
              </w:rPr>
              <w:t>Chương lI</w:t>
            </w:r>
            <w:bookmarkEnd w:id="17"/>
          </w:p>
          <w:p w14:paraId="62F39554" w14:textId="2C7043BE" w:rsidR="000F372E" w:rsidRPr="00B2126C" w:rsidRDefault="000F372E" w:rsidP="000F372E">
            <w:pPr>
              <w:spacing w:before="120"/>
              <w:jc w:val="center"/>
              <w:rPr>
                <w:rFonts w:ascii="Times New Roman" w:hAnsi="Times New Roman" w:cs="Times New Roman"/>
                <w:color w:val="000000" w:themeColor="text1"/>
                <w:sz w:val="24"/>
                <w:szCs w:val="24"/>
                <w:lang w:val="vi-VN"/>
              </w:rPr>
            </w:pPr>
            <w:bookmarkStart w:id="18" w:name="chuong_51_name"/>
            <w:r w:rsidRPr="00B2126C">
              <w:rPr>
                <w:rFonts w:ascii="Times New Roman" w:hAnsi="Times New Roman" w:cs="Times New Roman"/>
                <w:b/>
                <w:bCs/>
                <w:color w:val="000000" w:themeColor="text1"/>
                <w:sz w:val="24"/>
                <w:szCs w:val="24"/>
                <w:lang w:val="vi-VN"/>
              </w:rPr>
              <w:t>NỘI DUNG VÀ MỨC HỖ TRỢ</w:t>
            </w:r>
            <w:bookmarkEnd w:id="18"/>
          </w:p>
        </w:tc>
        <w:tc>
          <w:tcPr>
            <w:tcW w:w="3685" w:type="dxa"/>
          </w:tcPr>
          <w:p w14:paraId="73C9B53A" w14:textId="77777777" w:rsidR="000F372E" w:rsidRPr="00B2126C" w:rsidRDefault="000F372E" w:rsidP="000F372E">
            <w:pPr>
              <w:spacing w:before="120"/>
              <w:jc w:val="center"/>
              <w:rPr>
                <w:rFonts w:ascii="Times New Roman" w:hAnsi="Times New Roman" w:cs="Times New Roman"/>
                <w:color w:val="000000" w:themeColor="text1"/>
                <w:sz w:val="24"/>
                <w:szCs w:val="24"/>
                <w:lang w:val="vi-VN"/>
              </w:rPr>
            </w:pPr>
            <w:r w:rsidRPr="00B2126C">
              <w:rPr>
                <w:rFonts w:ascii="Times New Roman" w:hAnsi="Times New Roman" w:cs="Times New Roman"/>
                <w:b/>
                <w:bCs/>
                <w:color w:val="000000" w:themeColor="text1"/>
                <w:sz w:val="24"/>
                <w:szCs w:val="24"/>
                <w:lang w:val="vi-VN"/>
              </w:rPr>
              <w:t>Chương lI</w:t>
            </w:r>
          </w:p>
          <w:p w14:paraId="35B4A36A" w14:textId="1C3A6C95" w:rsidR="000F372E" w:rsidRPr="00B2126C" w:rsidRDefault="000F372E" w:rsidP="000F372E">
            <w:pPr>
              <w:pStyle w:val="NormalWeb"/>
              <w:shd w:val="clear" w:color="auto" w:fill="FFFFFF"/>
              <w:spacing w:before="120" w:beforeAutospacing="0" w:after="120" w:afterAutospacing="0"/>
              <w:jc w:val="center"/>
              <w:rPr>
                <w:color w:val="000000" w:themeColor="text1"/>
                <w:lang w:val="vi-VN"/>
              </w:rPr>
            </w:pPr>
            <w:r w:rsidRPr="00B2126C">
              <w:rPr>
                <w:b/>
                <w:bCs/>
                <w:color w:val="000000" w:themeColor="text1"/>
                <w:lang w:val="vi-VN"/>
              </w:rPr>
              <w:t>NỘI DUNG VÀ MỨC HỖ TRỢ</w:t>
            </w:r>
          </w:p>
        </w:tc>
        <w:tc>
          <w:tcPr>
            <w:tcW w:w="2552" w:type="dxa"/>
          </w:tcPr>
          <w:p w14:paraId="6DEDE28F" w14:textId="0B7A17FA" w:rsidR="000F372E" w:rsidRPr="00B2126C" w:rsidRDefault="003C1F0C" w:rsidP="00D567C4">
            <w:pPr>
              <w:widowControl w:val="0"/>
              <w:spacing w:before="120" w:after="120"/>
              <w:jc w:val="both"/>
              <w:rPr>
                <w:rFonts w:ascii="Times New Roman" w:hAnsi="Times New Roman" w:cs="Times New Roman"/>
                <w:color w:val="000000" w:themeColor="text1"/>
                <w:sz w:val="24"/>
                <w:szCs w:val="24"/>
              </w:rPr>
            </w:pPr>
            <w:r w:rsidRPr="00B2126C">
              <w:rPr>
                <w:rFonts w:ascii="Times New Roman" w:hAnsi="Times New Roman" w:cs="Times New Roman"/>
                <w:color w:val="000000" w:themeColor="text1"/>
                <w:sz w:val="24"/>
                <w:szCs w:val="24"/>
              </w:rPr>
              <w:t>Đề xuất g</w:t>
            </w:r>
            <w:r w:rsidR="000F372E" w:rsidRPr="00B2126C">
              <w:rPr>
                <w:rFonts w:ascii="Times New Roman" w:hAnsi="Times New Roman" w:cs="Times New Roman"/>
                <w:color w:val="000000" w:themeColor="text1"/>
                <w:sz w:val="24"/>
                <w:szCs w:val="24"/>
              </w:rPr>
              <w:t>iữ</w:t>
            </w:r>
            <w:r w:rsidRPr="00B2126C">
              <w:rPr>
                <w:rFonts w:ascii="Times New Roman" w:hAnsi="Times New Roman" w:cs="Times New Roman"/>
                <w:color w:val="000000" w:themeColor="text1"/>
                <w:sz w:val="24"/>
                <w:szCs w:val="24"/>
              </w:rPr>
              <w:t xml:space="preserve"> nguyên</w:t>
            </w:r>
          </w:p>
        </w:tc>
      </w:tr>
      <w:tr w:rsidR="00B2126C" w:rsidRPr="00B2126C" w14:paraId="334D4C58" w14:textId="77777777" w:rsidTr="005E1921">
        <w:trPr>
          <w:trHeight w:val="610"/>
        </w:trPr>
        <w:tc>
          <w:tcPr>
            <w:tcW w:w="3687" w:type="dxa"/>
          </w:tcPr>
          <w:p w14:paraId="5859F151" w14:textId="758EEF0C" w:rsidR="00D567C4" w:rsidRPr="00B2126C" w:rsidRDefault="00D567C4" w:rsidP="00D567C4">
            <w:pPr>
              <w:shd w:val="clear" w:color="auto" w:fill="FFFFFF"/>
              <w:spacing w:line="234" w:lineRule="atLeast"/>
              <w:jc w:val="both"/>
              <w:rPr>
                <w:rFonts w:ascii="Times New Roman" w:eastAsia="Times New Roman" w:hAnsi="Times New Roman" w:cs="Times New Roman"/>
                <w:b/>
                <w:bCs/>
                <w:color w:val="000000" w:themeColor="text1"/>
                <w:sz w:val="24"/>
                <w:szCs w:val="24"/>
              </w:rPr>
            </w:pPr>
            <w:bookmarkStart w:id="19" w:name="dieu_5"/>
            <w:r w:rsidRPr="00B2126C">
              <w:rPr>
                <w:rFonts w:ascii="Times New Roman" w:eastAsia="Times New Roman" w:hAnsi="Times New Roman" w:cs="Times New Roman"/>
                <w:b/>
                <w:bCs/>
                <w:color w:val="000000" w:themeColor="text1"/>
                <w:sz w:val="24"/>
                <w:szCs w:val="24"/>
              </w:rPr>
              <w:t>Điều 5. Kết nối, hỗ trợ doanh nghiệp công nghiệp hỗ trợ trở thành nhà cung ứng sản phẩm cho khách hàng trong và ngoài nước; xúc tiến thu hút đầu tư nước ngoài vào lĩnh vực công nghiệp hỗ trợ</w:t>
            </w:r>
            <w:bookmarkEnd w:id="19"/>
          </w:p>
          <w:p w14:paraId="0D8B8686"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rPr>
            </w:pPr>
            <w:r w:rsidRPr="00B2126C">
              <w:rPr>
                <w:rFonts w:ascii="Times New Roman" w:eastAsia="Times New Roman" w:hAnsi="Times New Roman" w:cs="Times New Roman"/>
                <w:color w:val="000000" w:themeColor="text1"/>
                <w:sz w:val="24"/>
                <w:szCs w:val="24"/>
              </w:rPr>
              <w:t>1. Các hoạt động chính bao gồm:</w:t>
            </w:r>
          </w:p>
          <w:p w14:paraId="3CB481D8"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rPr>
            </w:pPr>
            <w:r w:rsidRPr="00B2126C">
              <w:rPr>
                <w:rFonts w:ascii="Times New Roman" w:eastAsia="Times New Roman" w:hAnsi="Times New Roman" w:cs="Times New Roman"/>
                <w:color w:val="000000" w:themeColor="text1"/>
                <w:sz w:val="24"/>
                <w:szCs w:val="24"/>
              </w:rPr>
              <w:t>a) Khảo sát, đánh giá nhu cầu, xây dựng tiêu chuẩn, quy chuẩn kiểm soát chất lượng cho sản phẩm công nghiệp hỗ trợ;</w:t>
            </w:r>
          </w:p>
          <w:p w14:paraId="73E61A07"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rPr>
            </w:pPr>
            <w:r w:rsidRPr="00B2126C">
              <w:rPr>
                <w:rFonts w:ascii="Times New Roman" w:eastAsia="Times New Roman" w:hAnsi="Times New Roman" w:cs="Times New Roman"/>
                <w:color w:val="000000" w:themeColor="text1"/>
                <w:sz w:val="24"/>
                <w:szCs w:val="24"/>
              </w:rPr>
              <w:t>b) Tổ chức đánh giá, xác nhận năng lực doanh nghiệp công nghiệp hỗ trợ;</w:t>
            </w:r>
          </w:p>
          <w:p w14:paraId="5D816139"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rPr>
            </w:pPr>
            <w:r w:rsidRPr="00B2126C">
              <w:rPr>
                <w:rFonts w:ascii="Times New Roman" w:eastAsia="Times New Roman" w:hAnsi="Times New Roman" w:cs="Times New Roman"/>
                <w:color w:val="000000" w:themeColor="text1"/>
                <w:sz w:val="24"/>
                <w:szCs w:val="24"/>
              </w:rPr>
              <w:t>c) Tư vấn, hỗ trợ kỹ thuật cho doanh nghiệp công nghiệp hỗ trợ;</w:t>
            </w:r>
          </w:p>
          <w:p w14:paraId="477BAA16"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rPr>
            </w:pPr>
            <w:r w:rsidRPr="00B2126C">
              <w:rPr>
                <w:rFonts w:ascii="Times New Roman" w:eastAsia="Times New Roman" w:hAnsi="Times New Roman" w:cs="Times New Roman"/>
                <w:color w:val="000000" w:themeColor="text1"/>
                <w:sz w:val="24"/>
                <w:szCs w:val="24"/>
              </w:rPr>
              <w:t>d) Tư vấn, hỗ trợ doanh nghiệp đầu tư vào lĩnh vực công nghiệp hỗ trợ;</w:t>
            </w:r>
          </w:p>
          <w:p w14:paraId="6E38FAC9"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rPr>
            </w:pPr>
            <w:r w:rsidRPr="00B2126C">
              <w:rPr>
                <w:rFonts w:ascii="Times New Roman" w:eastAsia="Times New Roman" w:hAnsi="Times New Roman" w:cs="Times New Roman"/>
                <w:color w:val="000000" w:themeColor="text1"/>
                <w:sz w:val="24"/>
                <w:szCs w:val="24"/>
              </w:rPr>
              <w:t>đ) Đánh giá và công nhận các doanh nghiệp có trình độ và quy mô đáp ứng yêu cầu quốc tế;</w:t>
            </w:r>
          </w:p>
          <w:p w14:paraId="1AF9E755"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rPr>
            </w:pPr>
            <w:r w:rsidRPr="00B2126C">
              <w:rPr>
                <w:rFonts w:ascii="Times New Roman" w:eastAsia="Times New Roman" w:hAnsi="Times New Roman" w:cs="Times New Roman"/>
                <w:color w:val="000000" w:themeColor="text1"/>
                <w:sz w:val="24"/>
                <w:szCs w:val="24"/>
              </w:rPr>
              <w:t>e) Kết nối doanh nghiệp công nghiệp hỗ trợ Việt Nam với các doanh nghiệp trong và ngoài nước;</w:t>
            </w:r>
          </w:p>
          <w:p w14:paraId="002C7A87"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rPr>
            </w:pPr>
            <w:r w:rsidRPr="00B2126C">
              <w:rPr>
                <w:rFonts w:ascii="Times New Roman" w:eastAsia="Times New Roman" w:hAnsi="Times New Roman" w:cs="Times New Roman"/>
                <w:color w:val="000000" w:themeColor="text1"/>
                <w:sz w:val="24"/>
                <w:szCs w:val="24"/>
              </w:rPr>
              <w:t>g) Tổ chức hội thảo xúc tiến thu hút đầu tư trong và ngoài nước vào lĩnh vực công nghiệp hỗ trợ;</w:t>
            </w:r>
          </w:p>
          <w:p w14:paraId="45654DEE"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rPr>
            </w:pPr>
            <w:r w:rsidRPr="00B2126C">
              <w:rPr>
                <w:rFonts w:ascii="Times New Roman" w:eastAsia="Times New Roman" w:hAnsi="Times New Roman" w:cs="Times New Roman"/>
                <w:color w:val="000000" w:themeColor="text1"/>
                <w:sz w:val="24"/>
                <w:szCs w:val="24"/>
              </w:rPr>
              <w:lastRenderedPageBreak/>
              <w:t>h) Tổ chức hội chợ triển lãm kết nối công nghiệp hỗ trợ;</w:t>
            </w:r>
          </w:p>
          <w:p w14:paraId="5A6B88D7"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rPr>
            </w:pPr>
            <w:r w:rsidRPr="00B2126C">
              <w:rPr>
                <w:rFonts w:ascii="Times New Roman" w:eastAsia="Times New Roman" w:hAnsi="Times New Roman" w:cs="Times New Roman"/>
                <w:color w:val="000000" w:themeColor="text1"/>
                <w:sz w:val="24"/>
                <w:szCs w:val="24"/>
              </w:rPr>
              <w:t>i) Tổ chức chương trình xúc tiến thu hút đầu tư trực tiếp nước ngoài vào công nghiệp hỗ trợ;</w:t>
            </w:r>
          </w:p>
          <w:p w14:paraId="6A6D7F1D"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rPr>
            </w:pPr>
            <w:r w:rsidRPr="00B2126C">
              <w:rPr>
                <w:rFonts w:ascii="Times New Roman" w:eastAsia="Times New Roman" w:hAnsi="Times New Roman" w:cs="Times New Roman"/>
                <w:color w:val="000000" w:themeColor="text1"/>
                <w:sz w:val="24"/>
                <w:szCs w:val="24"/>
              </w:rPr>
              <w:t>k) Hỗ trợ các doanh nghiệp quảng bá, đăng ký thương hiệu sản phẩm công nghiệp hỗ trợ;</w:t>
            </w:r>
          </w:p>
          <w:p w14:paraId="05B261AB"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rPr>
            </w:pPr>
            <w:r w:rsidRPr="00B2126C">
              <w:rPr>
                <w:rFonts w:ascii="Times New Roman" w:eastAsia="Times New Roman" w:hAnsi="Times New Roman" w:cs="Times New Roman"/>
                <w:color w:val="000000" w:themeColor="text1"/>
                <w:sz w:val="24"/>
                <w:szCs w:val="24"/>
              </w:rPr>
              <w:t>l) Hỗ trợ các doanh nghiệp công nghiệp hỗ trợ tìm kiếm, phát triển thị trường tiêu thụ sản phẩm trong và ngoài nước;</w:t>
            </w:r>
          </w:p>
          <w:p w14:paraId="27598057"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rPr>
            </w:pPr>
            <w:r w:rsidRPr="00B2126C">
              <w:rPr>
                <w:rFonts w:ascii="Times New Roman" w:eastAsia="Times New Roman" w:hAnsi="Times New Roman" w:cs="Times New Roman"/>
                <w:color w:val="000000" w:themeColor="text1"/>
                <w:sz w:val="24"/>
                <w:szCs w:val="24"/>
              </w:rPr>
              <w:t>m) Tuyên truyền, quảng bá trên các phương tiện thông tin đại chúng về hoạt động công nghiệp hỗ trợ.</w:t>
            </w:r>
          </w:p>
          <w:p w14:paraId="0FBD81A1" w14:textId="101545B1"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rPr>
            </w:pPr>
            <w:r w:rsidRPr="00B2126C">
              <w:rPr>
                <w:rFonts w:ascii="Times New Roman" w:eastAsia="Times New Roman" w:hAnsi="Times New Roman" w:cs="Times New Roman"/>
                <w:color w:val="000000" w:themeColor="text1"/>
                <w:sz w:val="24"/>
                <w:szCs w:val="24"/>
              </w:rPr>
              <w:t>2. Mức hỗ trợ tối đa 100% áp dụng cho các nội dung quy định tại điểm a, b, c, d, đ, khoản 1 Điều này; 70% áp dụng cho các nội dung quy định tại điểm e, g, h, i, k, l, m khoản 1 Điều này.</w:t>
            </w:r>
          </w:p>
        </w:tc>
        <w:tc>
          <w:tcPr>
            <w:tcW w:w="3685" w:type="dxa"/>
          </w:tcPr>
          <w:p w14:paraId="61AB11AB" w14:textId="77777777" w:rsidR="00AA72C0" w:rsidRPr="00B2126C" w:rsidRDefault="00AA72C0" w:rsidP="000B552B">
            <w:pPr>
              <w:shd w:val="clear" w:color="auto" w:fill="FFFFFF"/>
              <w:spacing w:line="234" w:lineRule="atLeast"/>
              <w:jc w:val="both"/>
              <w:rPr>
                <w:rFonts w:ascii="Times New Roman" w:eastAsia="Times New Roman" w:hAnsi="Times New Roman" w:cs="Times New Roman"/>
                <w:b/>
                <w:bCs/>
                <w:color w:val="000000" w:themeColor="text1"/>
                <w:sz w:val="24"/>
                <w:szCs w:val="24"/>
              </w:rPr>
            </w:pPr>
            <w:r w:rsidRPr="00B2126C">
              <w:rPr>
                <w:rFonts w:ascii="Times New Roman" w:eastAsia="Times New Roman" w:hAnsi="Times New Roman" w:cs="Times New Roman"/>
                <w:b/>
                <w:bCs/>
                <w:color w:val="000000" w:themeColor="text1"/>
                <w:sz w:val="24"/>
                <w:szCs w:val="24"/>
              </w:rPr>
              <w:lastRenderedPageBreak/>
              <w:t>Điều 7. Nhóm nhiệm vụ về phát triển thị trường và truyền thông</w:t>
            </w:r>
          </w:p>
          <w:p w14:paraId="7AD1C321" w14:textId="77777777" w:rsidR="00AA72C0" w:rsidRPr="00B2126C" w:rsidRDefault="00AA72C0" w:rsidP="00AA72C0">
            <w:pPr>
              <w:spacing w:before="120"/>
              <w:jc w:val="both"/>
              <w:rPr>
                <w:rFonts w:ascii="Times New Roman" w:hAnsi="Times New Roman" w:cs="Times New Roman"/>
                <w:color w:val="000000" w:themeColor="text1"/>
                <w:sz w:val="24"/>
                <w:szCs w:val="24"/>
              </w:rPr>
            </w:pPr>
            <w:r w:rsidRPr="00B2126C">
              <w:rPr>
                <w:rFonts w:ascii="Times New Roman" w:hAnsi="Times New Roman" w:cs="Times New Roman"/>
                <w:color w:val="000000" w:themeColor="text1"/>
                <w:sz w:val="24"/>
                <w:szCs w:val="24"/>
              </w:rPr>
              <w:t>1. Mức hỗ trợ tối đa 100% áp dụng cho các nội dung sau:</w:t>
            </w:r>
          </w:p>
          <w:p w14:paraId="5C37CC69" w14:textId="77777777" w:rsidR="00AA72C0" w:rsidRPr="00B2126C" w:rsidRDefault="00AA72C0" w:rsidP="00AA72C0">
            <w:pPr>
              <w:spacing w:before="120"/>
              <w:jc w:val="both"/>
              <w:rPr>
                <w:rFonts w:ascii="Times New Roman" w:hAnsi="Times New Roman" w:cs="Times New Roman"/>
                <w:color w:val="000000" w:themeColor="text1"/>
                <w:sz w:val="24"/>
                <w:szCs w:val="24"/>
              </w:rPr>
            </w:pPr>
            <w:r w:rsidRPr="00B2126C">
              <w:rPr>
                <w:rFonts w:ascii="Times New Roman" w:hAnsi="Times New Roman" w:cs="Times New Roman"/>
                <w:color w:val="000000" w:themeColor="text1"/>
                <w:sz w:val="24"/>
                <w:szCs w:val="24"/>
              </w:rPr>
              <w:t>a) Phổ biến nâng cao nhận thức, cung cấp thông tin về các chính sách, thị trường, cung cầu, về các Hiệp định thương mại tự do thế hệ mới, các yêu cầu, quy định về sản xuất và kinh doanh bền vững, về năng lực sản xuất ngành công nghiệp hỗ trợ thông qua các hình thức như: tổ chức hội thảo, diễn đàn, hội nghị, xuất bản các bản tin, ấn phẩm và quảng bá trên các phương tiện thông tin đại chúng.</w:t>
            </w:r>
          </w:p>
          <w:p w14:paraId="63A9C90F" w14:textId="77777777" w:rsidR="00AA72C0" w:rsidRPr="00B2126C" w:rsidRDefault="00AA72C0" w:rsidP="00AA72C0">
            <w:pPr>
              <w:spacing w:before="120"/>
              <w:jc w:val="both"/>
              <w:rPr>
                <w:rFonts w:ascii="Times New Roman" w:hAnsi="Times New Roman" w:cs="Times New Roman"/>
                <w:color w:val="000000" w:themeColor="text1"/>
                <w:sz w:val="24"/>
                <w:szCs w:val="24"/>
              </w:rPr>
            </w:pPr>
            <w:r w:rsidRPr="00B2126C">
              <w:rPr>
                <w:rFonts w:ascii="Times New Roman" w:hAnsi="Times New Roman" w:cs="Times New Roman"/>
                <w:color w:val="000000" w:themeColor="text1"/>
                <w:sz w:val="24"/>
                <w:szCs w:val="24"/>
              </w:rPr>
              <w:t>b) Tổ chức nghiên cứu, đánh giá, phân tích thị trường.</w:t>
            </w:r>
          </w:p>
          <w:p w14:paraId="03933A64" w14:textId="77777777" w:rsidR="00AA72C0" w:rsidRPr="00B2126C" w:rsidRDefault="00AA72C0" w:rsidP="00AA72C0">
            <w:pPr>
              <w:spacing w:before="120"/>
              <w:jc w:val="both"/>
              <w:rPr>
                <w:rFonts w:ascii="Times New Roman" w:hAnsi="Times New Roman" w:cs="Times New Roman"/>
                <w:color w:val="000000" w:themeColor="text1"/>
                <w:sz w:val="24"/>
                <w:szCs w:val="24"/>
              </w:rPr>
            </w:pPr>
            <w:r w:rsidRPr="00B2126C">
              <w:rPr>
                <w:rFonts w:ascii="Times New Roman" w:hAnsi="Times New Roman" w:cs="Times New Roman"/>
                <w:color w:val="000000" w:themeColor="text1"/>
                <w:sz w:val="24"/>
                <w:szCs w:val="24"/>
              </w:rPr>
              <w:t xml:space="preserve">c) Hỗ trợ xác định doanh nghiệp dẫn dắt trong từng chuỗi cung ứng nhằm thúc đẩy phát triển hệ thống nhà cung ứng trong nước. </w:t>
            </w:r>
          </w:p>
          <w:p w14:paraId="4233BE0F" w14:textId="77777777" w:rsidR="00AA72C0" w:rsidRPr="00B2126C" w:rsidRDefault="00AA72C0" w:rsidP="00AA72C0">
            <w:pPr>
              <w:spacing w:before="120"/>
              <w:jc w:val="both"/>
              <w:rPr>
                <w:rFonts w:ascii="Times New Roman" w:hAnsi="Times New Roman" w:cs="Times New Roman"/>
                <w:color w:val="000000" w:themeColor="text1"/>
                <w:sz w:val="24"/>
                <w:szCs w:val="24"/>
              </w:rPr>
            </w:pPr>
            <w:r w:rsidRPr="00B2126C">
              <w:rPr>
                <w:rFonts w:ascii="Times New Roman" w:hAnsi="Times New Roman" w:cs="Times New Roman"/>
                <w:color w:val="000000" w:themeColor="text1"/>
                <w:sz w:val="24"/>
                <w:szCs w:val="24"/>
              </w:rPr>
              <w:t>d) Thực hiện kiểm tra, đánh giá định kỳ, báo cáo sơ kết, tổng kết Chương trình phát triển công nghiệp hỗ trợ.</w:t>
            </w:r>
          </w:p>
          <w:p w14:paraId="560F13F9" w14:textId="77777777" w:rsidR="00AA72C0" w:rsidRPr="00B2126C" w:rsidRDefault="00AA72C0" w:rsidP="00AA72C0">
            <w:pPr>
              <w:spacing w:before="120"/>
              <w:jc w:val="both"/>
              <w:rPr>
                <w:rFonts w:ascii="Times New Roman" w:hAnsi="Times New Roman" w:cs="Times New Roman"/>
                <w:color w:val="000000" w:themeColor="text1"/>
                <w:sz w:val="24"/>
                <w:szCs w:val="24"/>
              </w:rPr>
            </w:pPr>
            <w:r w:rsidRPr="00B2126C">
              <w:rPr>
                <w:rFonts w:ascii="Times New Roman" w:hAnsi="Times New Roman" w:cs="Times New Roman"/>
                <w:color w:val="000000" w:themeColor="text1"/>
                <w:sz w:val="24"/>
                <w:szCs w:val="24"/>
              </w:rPr>
              <w:t>2. Mức hỗ trợ tối đa 70% áp dụng cho các nội dung sau:</w:t>
            </w:r>
          </w:p>
          <w:p w14:paraId="1B7E1F16" w14:textId="77777777" w:rsidR="00AA72C0" w:rsidRPr="00B2126C" w:rsidRDefault="00AA72C0" w:rsidP="00AA72C0">
            <w:pPr>
              <w:spacing w:before="120"/>
              <w:jc w:val="both"/>
              <w:rPr>
                <w:rFonts w:ascii="Times New Roman" w:hAnsi="Times New Roman" w:cs="Times New Roman"/>
                <w:color w:val="000000" w:themeColor="text1"/>
                <w:sz w:val="24"/>
                <w:szCs w:val="24"/>
              </w:rPr>
            </w:pPr>
            <w:r w:rsidRPr="00B2126C">
              <w:rPr>
                <w:rFonts w:ascii="Times New Roman" w:hAnsi="Times New Roman" w:cs="Times New Roman"/>
                <w:color w:val="000000" w:themeColor="text1"/>
                <w:sz w:val="24"/>
                <w:szCs w:val="24"/>
              </w:rPr>
              <w:lastRenderedPageBreak/>
              <w:t>a) Hỗ trợ nâng cao năng lực doanh nghiệp, thúc đẩy hợp tác, phát triển sản phẩm và nâng cấp công nghệ trong các doanh nghiệp theo chuỗi cung ứng, tạo liên kết và kết nối các doanh nghiệp sản xuất sản phẩm công nghiệp hỗ trợ với các đối tác, khách hàng, trở thành nhà cung ứng sản phẩm cho các tập đoàn đa quốc gia và các nhà sản xuất công nghiệp hỗ trợ khác ở trong và ngoài nước.</w:t>
            </w:r>
          </w:p>
          <w:p w14:paraId="507B4A7C" w14:textId="77777777" w:rsidR="00AA72C0" w:rsidRPr="00B2126C" w:rsidRDefault="00AA72C0" w:rsidP="00AA72C0">
            <w:pPr>
              <w:spacing w:before="120"/>
              <w:jc w:val="both"/>
              <w:rPr>
                <w:rFonts w:ascii="Times New Roman" w:hAnsi="Times New Roman" w:cs="Times New Roman"/>
                <w:color w:val="000000" w:themeColor="text1"/>
                <w:sz w:val="24"/>
                <w:szCs w:val="24"/>
              </w:rPr>
            </w:pPr>
            <w:r w:rsidRPr="00B2126C">
              <w:rPr>
                <w:rFonts w:ascii="Times New Roman" w:hAnsi="Times New Roman" w:cs="Times New Roman"/>
                <w:color w:val="000000" w:themeColor="text1"/>
                <w:sz w:val="24"/>
                <w:szCs w:val="24"/>
              </w:rPr>
              <w:t xml:space="preserve">b) Xúc tiến, hỗ trợ thị trường tiêu thụ sản phẩm công nghiệp hỗ trợ; </w:t>
            </w:r>
          </w:p>
          <w:p w14:paraId="24E5596E" w14:textId="77777777" w:rsidR="00AA72C0" w:rsidRPr="00B2126C" w:rsidRDefault="00AA72C0" w:rsidP="00AA72C0">
            <w:pPr>
              <w:spacing w:before="120"/>
              <w:jc w:val="both"/>
              <w:rPr>
                <w:rFonts w:ascii="Times New Roman" w:hAnsi="Times New Roman" w:cs="Times New Roman"/>
                <w:color w:val="000000" w:themeColor="text1"/>
                <w:sz w:val="24"/>
                <w:szCs w:val="24"/>
              </w:rPr>
            </w:pPr>
            <w:r w:rsidRPr="00B2126C">
              <w:rPr>
                <w:rFonts w:ascii="Times New Roman" w:hAnsi="Times New Roman" w:cs="Times New Roman"/>
                <w:color w:val="000000" w:themeColor="text1"/>
                <w:sz w:val="24"/>
                <w:szCs w:val="24"/>
              </w:rPr>
              <w:t>c) Tư vấn mua bán, sáp nhập doanh nghiệp trong lĩnh vực công nghiệp hỗ trợ.</w:t>
            </w:r>
          </w:p>
          <w:p w14:paraId="0DA49766" w14:textId="77777777" w:rsidR="00AA72C0" w:rsidRPr="00B2126C" w:rsidRDefault="00AA72C0" w:rsidP="00AA72C0">
            <w:pPr>
              <w:spacing w:before="120"/>
              <w:jc w:val="both"/>
              <w:rPr>
                <w:rFonts w:ascii="Times New Roman" w:hAnsi="Times New Roman" w:cs="Times New Roman"/>
                <w:color w:val="000000" w:themeColor="text1"/>
                <w:sz w:val="24"/>
                <w:szCs w:val="24"/>
              </w:rPr>
            </w:pPr>
            <w:r w:rsidRPr="00B2126C">
              <w:rPr>
                <w:rFonts w:ascii="Times New Roman" w:hAnsi="Times New Roman" w:cs="Times New Roman"/>
                <w:color w:val="000000" w:themeColor="text1"/>
                <w:sz w:val="24"/>
                <w:szCs w:val="24"/>
              </w:rPr>
              <w:t>d) Hợp tác quốc tế trong phát triển công nghiệp hỗ trợ, tăng cường liên kết giữa doanh nghiệp có vốn đầu tư nước ngoài và doanh nghiệp nội địa.</w:t>
            </w:r>
          </w:p>
          <w:p w14:paraId="7E50CDA3" w14:textId="7FC55EA3" w:rsidR="00AA72C0" w:rsidRPr="00B2126C" w:rsidRDefault="00A603E4" w:rsidP="00AA72C0">
            <w:pPr>
              <w:spacing w:before="120"/>
              <w:jc w:val="both"/>
              <w:rPr>
                <w:rFonts w:ascii="Times New Roman" w:hAnsi="Times New Roman" w:cs="Times New Roman"/>
                <w:color w:val="000000" w:themeColor="text1"/>
                <w:sz w:val="24"/>
                <w:szCs w:val="24"/>
              </w:rPr>
            </w:pPr>
            <w:r w:rsidRPr="00B2126C">
              <w:rPr>
                <w:rFonts w:ascii="Times New Roman" w:hAnsi="Times New Roman" w:cs="Times New Roman"/>
                <w:color w:val="000000" w:themeColor="text1"/>
                <w:sz w:val="24"/>
                <w:szCs w:val="24"/>
              </w:rPr>
              <w:t>đ</w:t>
            </w:r>
            <w:r w:rsidR="00AA72C0" w:rsidRPr="00B2126C">
              <w:rPr>
                <w:rFonts w:ascii="Times New Roman" w:hAnsi="Times New Roman" w:cs="Times New Roman"/>
                <w:color w:val="000000" w:themeColor="text1"/>
                <w:sz w:val="24"/>
                <w:szCs w:val="24"/>
              </w:rPr>
              <w:t>) Xúc tiến thu hút đầu tư trong và ngoài nước vào lĩnh vực công nghiệp hỗ trợ thông qua các hình thức như: tổ chức hoặc tham gia các triển lãm, hội chợ, hội nghị kết nối, xúc tiến thu hút đầu tư của quốc gia hoặc quốc tế.</w:t>
            </w:r>
          </w:p>
          <w:p w14:paraId="7CEDDF25" w14:textId="05566C68" w:rsidR="00AA72C0" w:rsidRPr="00B2126C" w:rsidRDefault="00A603E4" w:rsidP="00352B03">
            <w:pPr>
              <w:widowControl w:val="0"/>
              <w:spacing w:before="120" w:after="120"/>
              <w:jc w:val="both"/>
              <w:rPr>
                <w:rFonts w:ascii="Times New Roman" w:hAnsi="Times New Roman" w:cs="Times New Roman"/>
                <w:color w:val="000000" w:themeColor="text1"/>
                <w:sz w:val="24"/>
                <w:szCs w:val="24"/>
              </w:rPr>
            </w:pPr>
            <w:r w:rsidRPr="00B2126C">
              <w:rPr>
                <w:rFonts w:ascii="Times New Roman" w:hAnsi="Times New Roman" w:cs="Times New Roman"/>
                <w:color w:val="000000" w:themeColor="text1"/>
                <w:sz w:val="24"/>
                <w:szCs w:val="24"/>
              </w:rPr>
              <w:t>e</w:t>
            </w:r>
            <w:r w:rsidR="00AA72C0" w:rsidRPr="00B2126C">
              <w:rPr>
                <w:rFonts w:ascii="Times New Roman" w:hAnsi="Times New Roman" w:cs="Times New Roman"/>
                <w:color w:val="000000" w:themeColor="text1"/>
                <w:sz w:val="24"/>
                <w:szCs w:val="24"/>
              </w:rPr>
              <w:t>) Hỗ trợ chi phí đăng ký thương hiệu, kinh phí tiếp cận thông tin thị trường, hỗ trợ tư vấn doanh nghiệp tham gia chuỗi sản xuất toàn cầu, tìm kiếm phát triển thị trường và chi phí dịch vụ cho các doanh nghiệp sản xuất sản phẩm thuộc Danh mục sản phẩm công nghiệp hỗ trợ ưu tiên phát triển.</w:t>
            </w:r>
          </w:p>
          <w:p w14:paraId="4C96953D" w14:textId="08310A66" w:rsidR="00AA72C0" w:rsidRPr="00B2126C" w:rsidRDefault="00A603E4" w:rsidP="00352B03">
            <w:pPr>
              <w:widowControl w:val="0"/>
              <w:spacing w:before="120" w:after="120"/>
              <w:jc w:val="both"/>
              <w:rPr>
                <w:rFonts w:ascii="Times New Roman" w:hAnsi="Times New Roman" w:cs="Times New Roman"/>
                <w:color w:val="000000" w:themeColor="text1"/>
                <w:sz w:val="24"/>
                <w:szCs w:val="24"/>
              </w:rPr>
            </w:pPr>
            <w:r w:rsidRPr="00B2126C">
              <w:rPr>
                <w:rFonts w:ascii="Times New Roman" w:hAnsi="Times New Roman" w:cs="Times New Roman"/>
                <w:color w:val="000000" w:themeColor="text1"/>
                <w:sz w:val="24"/>
                <w:szCs w:val="24"/>
              </w:rPr>
              <w:t>g</w:t>
            </w:r>
            <w:r w:rsidR="00AA72C0" w:rsidRPr="00B2126C">
              <w:rPr>
                <w:rFonts w:ascii="Times New Roman" w:hAnsi="Times New Roman" w:cs="Times New Roman"/>
                <w:color w:val="000000" w:themeColor="text1"/>
                <w:sz w:val="24"/>
                <w:szCs w:val="24"/>
              </w:rPr>
              <w:t>) Hỗ trợ kinh phí thực hiện các dự án hợp tác giữa các tổ chức, doanh nghiệp, các tập đoàn đa quốc gia với các doanh nghiệp cung cấp nội địa, hỗ trợ nâng cao năng lực các doanh nghiệp sản xuất sản phẩm công nghiệp hỗ trợ để trở thành nhà cung ứng.</w:t>
            </w:r>
          </w:p>
          <w:p w14:paraId="2DB62DB8" w14:textId="17BBCAA3" w:rsidR="00AA3809" w:rsidRPr="00B2126C" w:rsidRDefault="00A603E4" w:rsidP="00AA72C0">
            <w:pPr>
              <w:spacing w:before="120"/>
              <w:jc w:val="both"/>
              <w:rPr>
                <w:rFonts w:ascii="Times New Roman" w:hAnsi="Times New Roman" w:cs="Times New Roman"/>
                <w:color w:val="000000" w:themeColor="text1"/>
                <w:sz w:val="24"/>
                <w:szCs w:val="24"/>
              </w:rPr>
            </w:pPr>
            <w:r w:rsidRPr="00B2126C">
              <w:rPr>
                <w:rFonts w:ascii="Times New Roman" w:hAnsi="Times New Roman" w:cs="Times New Roman"/>
                <w:color w:val="000000" w:themeColor="text1"/>
                <w:sz w:val="24"/>
                <w:szCs w:val="24"/>
              </w:rPr>
              <w:lastRenderedPageBreak/>
              <w:t>h</w:t>
            </w:r>
            <w:r w:rsidR="00AA72C0" w:rsidRPr="00B2126C">
              <w:rPr>
                <w:rFonts w:ascii="Times New Roman" w:hAnsi="Times New Roman" w:cs="Times New Roman"/>
                <w:color w:val="000000" w:themeColor="text1"/>
                <w:sz w:val="24"/>
                <w:szCs w:val="24"/>
              </w:rPr>
              <w:t>) Khuyến khích và tạo điều kiện cho các doanh nghiệp công nghiệp hỗ trợ trong nước mở rộng hợp tác, liên doanh liên kết với các đối tác nước ngoài để mở rộng thị trường, quảng bá sản phẩm và thương hiệu hàng Việt Nam về công nghiệp hỗ trợ</w:t>
            </w:r>
            <w:r w:rsidR="00A6350E" w:rsidRPr="00B2126C">
              <w:rPr>
                <w:rFonts w:ascii="Times New Roman" w:hAnsi="Times New Roman" w:cs="Times New Roman"/>
                <w:color w:val="000000" w:themeColor="text1"/>
                <w:sz w:val="24"/>
                <w:szCs w:val="24"/>
              </w:rPr>
              <w:t>.</w:t>
            </w:r>
            <w:r w:rsidR="00AA72C0" w:rsidRPr="00B2126C">
              <w:rPr>
                <w:rFonts w:ascii="Times New Roman" w:hAnsi="Times New Roman" w:cs="Times New Roman"/>
                <w:color w:val="000000" w:themeColor="text1"/>
                <w:sz w:val="24"/>
                <w:szCs w:val="24"/>
              </w:rPr>
              <w:t xml:space="preserve"> </w:t>
            </w:r>
          </w:p>
          <w:p w14:paraId="6017F07A" w14:textId="58C1E8F6" w:rsidR="00D567C4" w:rsidRPr="00B2126C" w:rsidRDefault="00234072" w:rsidP="00AA72C0">
            <w:pPr>
              <w:spacing w:before="120"/>
              <w:jc w:val="both"/>
              <w:rPr>
                <w:rFonts w:ascii="Times New Roman" w:hAnsi="Times New Roman" w:cs="Times New Roman"/>
                <w:color w:val="000000" w:themeColor="text1"/>
                <w:sz w:val="24"/>
                <w:szCs w:val="24"/>
                <w:highlight w:val="yellow"/>
              </w:rPr>
            </w:pPr>
            <w:r w:rsidRPr="00B2126C">
              <w:rPr>
                <w:rFonts w:ascii="Times New Roman" w:hAnsi="Times New Roman" w:cs="Times New Roman"/>
                <w:color w:val="000000" w:themeColor="text1"/>
                <w:sz w:val="24"/>
                <w:szCs w:val="24"/>
              </w:rPr>
              <w:t>i</w:t>
            </w:r>
            <w:r w:rsidR="00AA3809" w:rsidRPr="00B2126C">
              <w:rPr>
                <w:rFonts w:ascii="Times New Roman" w:hAnsi="Times New Roman" w:cs="Times New Roman"/>
                <w:color w:val="000000" w:themeColor="text1"/>
                <w:sz w:val="24"/>
                <w:szCs w:val="24"/>
              </w:rPr>
              <w:t>) K</w:t>
            </w:r>
            <w:r w:rsidR="00AA72C0" w:rsidRPr="00B2126C">
              <w:rPr>
                <w:rFonts w:ascii="Times New Roman" w:hAnsi="Times New Roman" w:cs="Times New Roman"/>
                <w:color w:val="000000" w:themeColor="text1"/>
                <w:sz w:val="24"/>
                <w:szCs w:val="24"/>
              </w:rPr>
              <w:t xml:space="preserve">huyến khích doanh nghiệp sản xuất, doanh nghiệp dẫn dắt trong nước và doanh nghiệp có vốn đầu tư nước ngoài tham gia hoạt động hỗ trợ nâng cao năng lực và phát triển chuỗi cung ứng trong nước. </w:t>
            </w:r>
          </w:p>
        </w:tc>
        <w:tc>
          <w:tcPr>
            <w:tcW w:w="2552" w:type="dxa"/>
          </w:tcPr>
          <w:p w14:paraId="70DD5F97" w14:textId="2017C1DC" w:rsidR="0060287D" w:rsidRPr="00B2126C" w:rsidRDefault="0060287D" w:rsidP="0060287D">
            <w:pPr>
              <w:pStyle w:val="NormalWeb"/>
              <w:shd w:val="clear" w:color="auto" w:fill="FFFFFF"/>
              <w:spacing w:before="120" w:beforeAutospacing="0" w:after="120" w:afterAutospacing="0"/>
              <w:jc w:val="both"/>
              <w:rPr>
                <w:bCs/>
                <w:color w:val="000000" w:themeColor="text1"/>
              </w:rPr>
            </w:pPr>
            <w:r w:rsidRPr="00B2126C">
              <w:rPr>
                <w:iCs/>
                <w:color w:val="000000" w:themeColor="text1"/>
              </w:rPr>
              <w:lastRenderedPageBreak/>
              <w:t xml:space="preserve">- Đề xuất </w:t>
            </w:r>
            <w:r w:rsidR="00E837D1" w:rsidRPr="00B2126C">
              <w:rPr>
                <w:iCs/>
                <w:color w:val="000000" w:themeColor="text1"/>
              </w:rPr>
              <w:t>thay tên và nội dung Điều 5 thành Điều 7</w:t>
            </w:r>
            <w:r w:rsidRPr="00B2126C">
              <w:rPr>
                <w:iCs/>
                <w:color w:val="000000" w:themeColor="text1"/>
              </w:rPr>
              <w:t xml:space="preserve"> dự thảo </w:t>
            </w:r>
            <w:r w:rsidR="003D3E24" w:rsidRPr="00B2126C">
              <w:rPr>
                <w:iCs/>
                <w:color w:val="000000" w:themeColor="text1"/>
              </w:rPr>
              <w:t>Quyết định</w:t>
            </w:r>
            <w:r w:rsidRPr="00B2126C">
              <w:rPr>
                <w:iCs/>
                <w:color w:val="000000" w:themeColor="text1"/>
              </w:rPr>
              <w:t xml:space="preserve"> để phù hợp với </w:t>
            </w:r>
            <w:r w:rsidRPr="00B2126C">
              <w:rPr>
                <w:bCs/>
                <w:color w:val="000000" w:themeColor="text1"/>
              </w:rPr>
              <w:t xml:space="preserve">nội dung hoạt động của Chương trình quy định tại khoản 4 </w:t>
            </w:r>
            <w:r w:rsidRPr="00B2126C">
              <w:rPr>
                <w:iCs/>
                <w:color w:val="000000" w:themeColor="text1"/>
              </w:rPr>
              <w:t xml:space="preserve">mục III Điều 1 </w:t>
            </w:r>
            <w:r w:rsidRPr="00B2126C">
              <w:rPr>
                <w:bCs/>
                <w:color w:val="000000" w:themeColor="text1"/>
              </w:rPr>
              <w:t>Quyết định số 929/QĐ-TTg.</w:t>
            </w:r>
          </w:p>
          <w:p w14:paraId="4782960B" w14:textId="1B59C688" w:rsidR="00E837D1" w:rsidRPr="00B2126C" w:rsidRDefault="00E837D1" w:rsidP="0060287D">
            <w:pPr>
              <w:pStyle w:val="NormalWeb"/>
              <w:shd w:val="clear" w:color="auto" w:fill="FFFFFF"/>
              <w:spacing w:before="120" w:beforeAutospacing="0" w:after="120" w:afterAutospacing="0"/>
              <w:jc w:val="both"/>
              <w:rPr>
                <w:bCs/>
                <w:color w:val="000000" w:themeColor="text1"/>
              </w:rPr>
            </w:pPr>
            <w:r w:rsidRPr="00B2126C">
              <w:rPr>
                <w:bCs/>
                <w:color w:val="000000" w:themeColor="text1"/>
              </w:rPr>
              <w:t xml:space="preserve">- Đề xuất thay thế nội dung quy định tại Điều 7 dự thảo Quyết định để phù hợp với các nhiệm vụ quy định tại </w:t>
            </w:r>
            <w:r w:rsidR="00B85CCC" w:rsidRPr="00B2126C">
              <w:rPr>
                <w:iCs/>
                <w:color w:val="000000" w:themeColor="text1"/>
              </w:rPr>
              <w:t xml:space="preserve"> </w:t>
            </w:r>
            <w:r w:rsidR="00B85CCC" w:rsidRPr="00B2126C">
              <w:rPr>
                <w:bCs/>
                <w:color w:val="000000" w:themeColor="text1"/>
              </w:rPr>
              <w:t>Quyết định số 929/QĐ-TTg và mức hỗ trợ quy định tại Điều 1 Nghị định số 205/NĐ-CP, cụ thể:</w:t>
            </w:r>
          </w:p>
          <w:p w14:paraId="77A90C9A" w14:textId="6B089A38" w:rsidR="0060287D" w:rsidRPr="00B2126C" w:rsidRDefault="00B85CCC" w:rsidP="0060287D">
            <w:pPr>
              <w:pStyle w:val="NormalWeb"/>
              <w:shd w:val="clear" w:color="auto" w:fill="FFFFFF"/>
              <w:spacing w:before="120" w:beforeAutospacing="0" w:after="120" w:afterAutospacing="0"/>
              <w:jc w:val="both"/>
              <w:rPr>
                <w:bCs/>
                <w:color w:val="000000" w:themeColor="text1"/>
              </w:rPr>
            </w:pPr>
            <w:r w:rsidRPr="00B2126C">
              <w:rPr>
                <w:bCs/>
                <w:color w:val="000000" w:themeColor="text1"/>
              </w:rPr>
              <w:t xml:space="preserve">+ Nội dung </w:t>
            </w:r>
            <w:r w:rsidR="00FC70FA" w:rsidRPr="00B2126C">
              <w:rPr>
                <w:bCs/>
                <w:color w:val="000000" w:themeColor="text1"/>
              </w:rPr>
              <w:t>đ</w:t>
            </w:r>
            <w:r w:rsidR="0060287D" w:rsidRPr="00B2126C">
              <w:rPr>
                <w:bCs/>
                <w:color w:val="000000" w:themeColor="text1"/>
              </w:rPr>
              <w:t xml:space="preserve">ề xuất </w:t>
            </w:r>
            <w:r w:rsidR="00FC70FA" w:rsidRPr="00B2126C">
              <w:rPr>
                <w:bCs/>
                <w:color w:val="000000" w:themeColor="text1"/>
              </w:rPr>
              <w:t>thay thế điểm a khoản 1 Điều 7</w:t>
            </w:r>
            <w:r w:rsidR="0060287D" w:rsidRPr="00B2126C">
              <w:rPr>
                <w:bCs/>
                <w:color w:val="000000" w:themeColor="text1"/>
              </w:rPr>
              <w:t xml:space="preserve"> dự thảo </w:t>
            </w:r>
            <w:r w:rsidR="00096D4D" w:rsidRPr="00B2126C">
              <w:rPr>
                <w:bCs/>
                <w:color w:val="000000" w:themeColor="text1"/>
              </w:rPr>
              <w:t>Quyết định</w:t>
            </w:r>
            <w:r w:rsidR="0060287D" w:rsidRPr="00B2126C">
              <w:rPr>
                <w:bCs/>
                <w:color w:val="000000" w:themeColor="text1"/>
              </w:rPr>
              <w:t xml:space="preserve"> để phù hợp với nhiệm vụ quy định tại điểm d khoản 4 </w:t>
            </w:r>
            <w:r w:rsidR="0060287D" w:rsidRPr="00B2126C">
              <w:rPr>
                <w:iCs/>
                <w:color w:val="000000" w:themeColor="text1"/>
              </w:rPr>
              <w:t xml:space="preserve">mục III Điều 1 </w:t>
            </w:r>
            <w:r w:rsidR="0060287D" w:rsidRPr="00B2126C">
              <w:rPr>
                <w:bCs/>
                <w:color w:val="000000" w:themeColor="text1"/>
              </w:rPr>
              <w:t>Quyết định số 929/QĐ-TTg và mức hỗ trợ quy định tại điểm d khoản 8 Điều 1 Nghị định số 205/NĐ-CP.</w:t>
            </w:r>
          </w:p>
          <w:p w14:paraId="045B253A" w14:textId="1434C2E4" w:rsidR="00096D4D" w:rsidRPr="00B2126C" w:rsidRDefault="00096D4D" w:rsidP="0060287D">
            <w:pPr>
              <w:pStyle w:val="NormalWeb"/>
              <w:shd w:val="clear" w:color="auto" w:fill="FFFFFF"/>
              <w:spacing w:before="120" w:beforeAutospacing="0" w:after="120" w:afterAutospacing="0"/>
              <w:jc w:val="both"/>
              <w:rPr>
                <w:bCs/>
                <w:color w:val="000000" w:themeColor="text1"/>
              </w:rPr>
            </w:pPr>
            <w:r w:rsidRPr="00B2126C">
              <w:rPr>
                <w:bCs/>
                <w:color w:val="000000" w:themeColor="text1"/>
              </w:rPr>
              <w:lastRenderedPageBreak/>
              <w:t xml:space="preserve">+ Nội dung đề xuất thay thế điểm </w:t>
            </w:r>
            <w:r w:rsidR="00D2187B" w:rsidRPr="00B2126C">
              <w:rPr>
                <w:bCs/>
                <w:color w:val="000000" w:themeColor="text1"/>
              </w:rPr>
              <w:t xml:space="preserve">b, </w:t>
            </w:r>
            <w:r w:rsidRPr="00B2126C">
              <w:rPr>
                <w:bCs/>
                <w:color w:val="000000" w:themeColor="text1"/>
              </w:rPr>
              <w:t xml:space="preserve">c khoản 1 Điều 7 dự thảo Quyết định để phù hợp với nhiệm vụ quy định tại </w:t>
            </w:r>
            <w:r w:rsidR="00D2187B" w:rsidRPr="00B2126C">
              <w:rPr>
                <w:bCs/>
                <w:color w:val="000000" w:themeColor="text1"/>
              </w:rPr>
              <w:t>điểm</w:t>
            </w:r>
            <w:r w:rsidRPr="00B2126C">
              <w:rPr>
                <w:bCs/>
                <w:color w:val="000000" w:themeColor="text1"/>
              </w:rPr>
              <w:t xml:space="preserve"> </w:t>
            </w:r>
            <w:r w:rsidR="00652D04" w:rsidRPr="00B2126C">
              <w:rPr>
                <w:bCs/>
                <w:color w:val="000000" w:themeColor="text1"/>
              </w:rPr>
              <w:t>a</w:t>
            </w:r>
            <w:r w:rsidRPr="00B2126C">
              <w:rPr>
                <w:bCs/>
                <w:color w:val="000000" w:themeColor="text1"/>
              </w:rPr>
              <w:t xml:space="preserve"> khoản 4 </w:t>
            </w:r>
            <w:r w:rsidRPr="00B2126C">
              <w:rPr>
                <w:iCs/>
                <w:color w:val="000000" w:themeColor="text1"/>
              </w:rPr>
              <w:t xml:space="preserve">mục III Điều 1 </w:t>
            </w:r>
            <w:r w:rsidRPr="00B2126C">
              <w:rPr>
                <w:bCs/>
                <w:color w:val="000000" w:themeColor="text1"/>
              </w:rPr>
              <w:t>Quyết định số 929/QĐ-TTg và đề xuất mức hỗ trợ tối đa 100%.</w:t>
            </w:r>
          </w:p>
          <w:p w14:paraId="22945D05" w14:textId="5C984C6A" w:rsidR="000B7417" w:rsidRPr="00B2126C" w:rsidRDefault="000B7417" w:rsidP="000B7417">
            <w:pPr>
              <w:pStyle w:val="NormalWeb"/>
              <w:shd w:val="clear" w:color="auto" w:fill="FFFFFF"/>
              <w:spacing w:before="120" w:beforeAutospacing="0" w:after="120" w:afterAutospacing="0"/>
              <w:jc w:val="both"/>
              <w:rPr>
                <w:bCs/>
                <w:color w:val="000000" w:themeColor="text1"/>
              </w:rPr>
            </w:pPr>
            <w:r w:rsidRPr="00B2126C">
              <w:rPr>
                <w:bCs/>
                <w:color w:val="000000" w:themeColor="text1"/>
              </w:rPr>
              <w:t xml:space="preserve">+ Nội dung đề xuất thay thế điểm d khoản 1 Điều 7 dự thảo Quyết định để phù hợp với nhiệm vụ quy định tại khoản đ khoản 4 </w:t>
            </w:r>
            <w:r w:rsidRPr="00B2126C">
              <w:rPr>
                <w:iCs/>
                <w:color w:val="000000" w:themeColor="text1"/>
              </w:rPr>
              <w:t xml:space="preserve">mục III Điều 1 </w:t>
            </w:r>
            <w:r w:rsidRPr="00B2126C">
              <w:rPr>
                <w:bCs/>
                <w:color w:val="000000" w:themeColor="text1"/>
              </w:rPr>
              <w:t>Quyết định số 929/QĐ-TTg và đề xuất mức hỗ trợ tối đa 100%.</w:t>
            </w:r>
          </w:p>
          <w:p w14:paraId="076037B2" w14:textId="5A05EAD6" w:rsidR="0060287D" w:rsidRPr="00B2126C" w:rsidRDefault="00F00736" w:rsidP="0060287D">
            <w:pPr>
              <w:pStyle w:val="NormalWeb"/>
              <w:shd w:val="clear" w:color="auto" w:fill="FFFFFF"/>
              <w:spacing w:before="120" w:beforeAutospacing="0" w:after="120" w:afterAutospacing="0"/>
              <w:jc w:val="both"/>
              <w:rPr>
                <w:bCs/>
                <w:color w:val="000000" w:themeColor="text1"/>
              </w:rPr>
            </w:pPr>
            <w:r w:rsidRPr="00B2126C">
              <w:rPr>
                <w:bCs/>
                <w:color w:val="000000" w:themeColor="text1"/>
              </w:rPr>
              <w:t>+</w:t>
            </w:r>
            <w:r w:rsidR="0060287D" w:rsidRPr="00B2126C">
              <w:rPr>
                <w:bCs/>
                <w:color w:val="000000" w:themeColor="text1"/>
              </w:rPr>
              <w:t xml:space="preserve"> </w:t>
            </w:r>
            <w:r w:rsidR="00096D4D" w:rsidRPr="00B2126C">
              <w:rPr>
                <w:bCs/>
                <w:color w:val="000000" w:themeColor="text1"/>
              </w:rPr>
              <w:t xml:space="preserve">Nội dung đề xuất thay thế </w:t>
            </w:r>
            <w:r w:rsidR="0060287D" w:rsidRPr="00B2126C">
              <w:rPr>
                <w:bCs/>
                <w:color w:val="000000" w:themeColor="text1"/>
              </w:rPr>
              <w:t>đ</w:t>
            </w:r>
            <w:r w:rsidR="003B02CA" w:rsidRPr="00B2126C">
              <w:rPr>
                <w:bCs/>
                <w:color w:val="000000" w:themeColor="text1"/>
              </w:rPr>
              <w:t xml:space="preserve">iểm a, b, c </w:t>
            </w:r>
            <w:r w:rsidRPr="00B2126C">
              <w:rPr>
                <w:bCs/>
                <w:color w:val="000000" w:themeColor="text1"/>
              </w:rPr>
              <w:t>khoản 2 Điều 7</w:t>
            </w:r>
            <w:r w:rsidR="0060287D" w:rsidRPr="00B2126C">
              <w:rPr>
                <w:bCs/>
                <w:color w:val="000000" w:themeColor="text1"/>
              </w:rPr>
              <w:t xml:space="preserve"> dự thảo </w:t>
            </w:r>
            <w:r w:rsidRPr="00B2126C">
              <w:rPr>
                <w:bCs/>
                <w:color w:val="000000" w:themeColor="text1"/>
              </w:rPr>
              <w:t>Quyết định</w:t>
            </w:r>
            <w:r w:rsidR="0060287D" w:rsidRPr="00B2126C">
              <w:rPr>
                <w:bCs/>
                <w:color w:val="000000" w:themeColor="text1"/>
              </w:rPr>
              <w:t xml:space="preserve"> để phù hợp với nhiệm vụ quy định tại điểm a khoản 4 </w:t>
            </w:r>
            <w:r w:rsidR="0060287D" w:rsidRPr="00B2126C">
              <w:rPr>
                <w:iCs/>
                <w:color w:val="000000" w:themeColor="text1"/>
              </w:rPr>
              <w:t xml:space="preserve">mục III Điều 1 </w:t>
            </w:r>
            <w:r w:rsidR="0060287D" w:rsidRPr="00B2126C">
              <w:rPr>
                <w:bCs/>
                <w:color w:val="000000" w:themeColor="text1"/>
              </w:rPr>
              <w:t xml:space="preserve">Quyết định số 929/QĐ-TTg và mức hỗ trợ quy định tại điểm a khoản 8 Điều 1 Nghị định số 205/NĐ-CP. </w:t>
            </w:r>
          </w:p>
          <w:p w14:paraId="1D87580A" w14:textId="5CFDE953" w:rsidR="00F00736" w:rsidRPr="00B2126C" w:rsidRDefault="00F00736" w:rsidP="0060287D">
            <w:pPr>
              <w:pStyle w:val="NormalWeb"/>
              <w:shd w:val="clear" w:color="auto" w:fill="FFFFFF"/>
              <w:spacing w:before="120" w:beforeAutospacing="0" w:after="120" w:afterAutospacing="0"/>
              <w:jc w:val="both"/>
              <w:rPr>
                <w:bCs/>
                <w:color w:val="000000" w:themeColor="text1"/>
              </w:rPr>
            </w:pPr>
            <w:r w:rsidRPr="00B2126C">
              <w:rPr>
                <w:bCs/>
                <w:color w:val="000000" w:themeColor="text1"/>
              </w:rPr>
              <w:t xml:space="preserve">+ Nội dung đề xuất thay thế </w:t>
            </w:r>
            <w:r w:rsidR="00652D04" w:rsidRPr="00B2126C">
              <w:rPr>
                <w:bCs/>
                <w:color w:val="000000" w:themeColor="text1"/>
              </w:rPr>
              <w:t xml:space="preserve">điểm </w:t>
            </w:r>
            <w:r w:rsidR="00A603E4" w:rsidRPr="00B2126C">
              <w:rPr>
                <w:bCs/>
                <w:color w:val="000000" w:themeColor="text1"/>
              </w:rPr>
              <w:t>d, đ</w:t>
            </w:r>
            <w:r w:rsidR="00652D04" w:rsidRPr="00B2126C">
              <w:rPr>
                <w:bCs/>
                <w:color w:val="000000" w:themeColor="text1"/>
              </w:rPr>
              <w:t xml:space="preserve"> khoản 2 Điều 7</w:t>
            </w:r>
            <w:r w:rsidR="0060287D" w:rsidRPr="00B2126C">
              <w:rPr>
                <w:bCs/>
                <w:color w:val="000000" w:themeColor="text1"/>
              </w:rPr>
              <w:t xml:space="preserve"> dự thảo </w:t>
            </w:r>
            <w:r w:rsidR="00652D04" w:rsidRPr="00B2126C">
              <w:rPr>
                <w:bCs/>
                <w:color w:val="000000" w:themeColor="text1"/>
              </w:rPr>
              <w:t>Quyết định</w:t>
            </w:r>
            <w:r w:rsidR="0060287D" w:rsidRPr="00B2126C">
              <w:rPr>
                <w:bCs/>
                <w:color w:val="000000" w:themeColor="text1"/>
              </w:rPr>
              <w:t xml:space="preserve"> để phù hợp với nhiệm vụ quy định tại điểm b khoản 4 </w:t>
            </w:r>
            <w:r w:rsidR="0060287D" w:rsidRPr="00B2126C">
              <w:rPr>
                <w:iCs/>
                <w:color w:val="000000" w:themeColor="text1"/>
              </w:rPr>
              <w:t xml:space="preserve">mục III Điều 1 </w:t>
            </w:r>
            <w:r w:rsidR="0060287D" w:rsidRPr="00B2126C">
              <w:rPr>
                <w:bCs/>
                <w:color w:val="000000" w:themeColor="text1"/>
              </w:rPr>
              <w:t>Quyết định số 929/QĐ-TTg v</w:t>
            </w:r>
            <w:r w:rsidR="00997207" w:rsidRPr="00B2126C">
              <w:rPr>
                <w:bCs/>
                <w:color w:val="000000" w:themeColor="text1"/>
              </w:rPr>
              <w:t>à mức hỗ trợ quy định tại điểm e</w:t>
            </w:r>
            <w:r w:rsidR="0060287D" w:rsidRPr="00B2126C">
              <w:rPr>
                <w:bCs/>
                <w:color w:val="000000" w:themeColor="text1"/>
              </w:rPr>
              <w:t xml:space="preserve"> khoản 8 Điều 1 Nghị định số 205/NĐ-CP</w:t>
            </w:r>
            <w:r w:rsidRPr="00B2126C">
              <w:rPr>
                <w:bCs/>
                <w:color w:val="000000" w:themeColor="text1"/>
              </w:rPr>
              <w:t>.</w:t>
            </w:r>
          </w:p>
          <w:p w14:paraId="2DA53638" w14:textId="1475ABB7" w:rsidR="0060287D" w:rsidRPr="00B2126C" w:rsidRDefault="00F00736" w:rsidP="0099540B">
            <w:pPr>
              <w:widowControl w:val="0"/>
              <w:spacing w:before="120" w:after="120"/>
              <w:jc w:val="both"/>
              <w:rPr>
                <w:rFonts w:ascii="Times New Roman" w:hAnsi="Times New Roman" w:cs="Times New Roman"/>
                <w:color w:val="000000" w:themeColor="text1"/>
                <w:sz w:val="24"/>
                <w:szCs w:val="24"/>
              </w:rPr>
            </w:pPr>
            <w:r w:rsidRPr="00B2126C">
              <w:rPr>
                <w:rFonts w:ascii="Times New Roman" w:hAnsi="Times New Roman" w:cs="Times New Roman"/>
                <w:color w:val="000000" w:themeColor="text1"/>
                <w:sz w:val="24"/>
                <w:szCs w:val="24"/>
              </w:rPr>
              <w:t>+</w:t>
            </w:r>
            <w:r w:rsidR="0060287D" w:rsidRPr="00B2126C">
              <w:rPr>
                <w:rFonts w:ascii="Times New Roman" w:hAnsi="Times New Roman" w:cs="Times New Roman"/>
                <w:color w:val="000000" w:themeColor="text1"/>
                <w:sz w:val="24"/>
                <w:szCs w:val="24"/>
              </w:rPr>
              <w:t xml:space="preserve"> </w:t>
            </w:r>
            <w:r w:rsidRPr="00B2126C">
              <w:rPr>
                <w:rFonts w:ascii="Times New Roman" w:hAnsi="Times New Roman" w:cs="Times New Roman"/>
                <w:color w:val="000000" w:themeColor="text1"/>
                <w:sz w:val="24"/>
                <w:szCs w:val="24"/>
              </w:rPr>
              <w:t xml:space="preserve">Nội dung đề xuất thay thế </w:t>
            </w:r>
            <w:r w:rsidR="00652D04" w:rsidRPr="00B2126C">
              <w:rPr>
                <w:rFonts w:ascii="Times New Roman" w:hAnsi="Times New Roman" w:cs="Times New Roman"/>
                <w:color w:val="000000" w:themeColor="text1"/>
                <w:sz w:val="24"/>
                <w:szCs w:val="24"/>
              </w:rPr>
              <w:t xml:space="preserve">điểm </w:t>
            </w:r>
            <w:r w:rsidR="00234072" w:rsidRPr="00B2126C">
              <w:rPr>
                <w:rFonts w:ascii="Times New Roman" w:hAnsi="Times New Roman" w:cs="Times New Roman"/>
                <w:color w:val="000000" w:themeColor="text1"/>
                <w:sz w:val="24"/>
                <w:szCs w:val="24"/>
              </w:rPr>
              <w:t xml:space="preserve">e, g </w:t>
            </w:r>
            <w:r w:rsidR="00652D04" w:rsidRPr="00B2126C">
              <w:rPr>
                <w:rFonts w:ascii="Times New Roman" w:hAnsi="Times New Roman" w:cs="Times New Roman"/>
                <w:color w:val="000000" w:themeColor="text1"/>
                <w:sz w:val="24"/>
                <w:szCs w:val="24"/>
              </w:rPr>
              <w:t>khoản 2 Điều 7</w:t>
            </w:r>
            <w:r w:rsidR="0060287D" w:rsidRPr="00B2126C">
              <w:rPr>
                <w:rFonts w:ascii="Times New Roman" w:hAnsi="Times New Roman" w:cs="Times New Roman"/>
                <w:color w:val="000000" w:themeColor="text1"/>
                <w:sz w:val="24"/>
                <w:szCs w:val="24"/>
              </w:rPr>
              <w:t xml:space="preserve"> dự thảo </w:t>
            </w:r>
            <w:r w:rsidR="00652D04" w:rsidRPr="00B2126C">
              <w:rPr>
                <w:rFonts w:ascii="Times New Roman" w:hAnsi="Times New Roman" w:cs="Times New Roman"/>
                <w:color w:val="000000" w:themeColor="text1"/>
                <w:sz w:val="24"/>
                <w:szCs w:val="24"/>
              </w:rPr>
              <w:t>Quyết định</w:t>
            </w:r>
            <w:r w:rsidR="0060287D" w:rsidRPr="00B2126C">
              <w:rPr>
                <w:rFonts w:ascii="Times New Roman" w:hAnsi="Times New Roman" w:cs="Times New Roman"/>
                <w:color w:val="000000" w:themeColor="text1"/>
                <w:sz w:val="24"/>
                <w:szCs w:val="24"/>
              </w:rPr>
              <w:t xml:space="preserve"> để phù hợp với nhiệm vụ và mức hỗ trợ quy định tại khoản 6 </w:t>
            </w:r>
            <w:r w:rsidR="0060287D" w:rsidRPr="00B2126C">
              <w:rPr>
                <w:rFonts w:ascii="Times New Roman" w:hAnsi="Times New Roman" w:cs="Times New Roman"/>
                <w:color w:val="000000" w:themeColor="text1"/>
                <w:sz w:val="24"/>
                <w:szCs w:val="24"/>
              </w:rPr>
              <w:lastRenderedPageBreak/>
              <w:t>Điều 1 Nghị định số 205/NĐ-CP.</w:t>
            </w:r>
          </w:p>
          <w:p w14:paraId="7658A3EC" w14:textId="79F3FF9E" w:rsidR="00672B5C" w:rsidRPr="00B2126C" w:rsidRDefault="00BF55A6" w:rsidP="00672B5C">
            <w:pPr>
              <w:pStyle w:val="NormalWeb"/>
              <w:shd w:val="clear" w:color="auto" w:fill="FFFFFF"/>
              <w:spacing w:before="120" w:beforeAutospacing="0" w:after="120" w:afterAutospacing="0"/>
              <w:jc w:val="both"/>
              <w:rPr>
                <w:bCs/>
                <w:color w:val="000000" w:themeColor="text1"/>
              </w:rPr>
            </w:pPr>
            <w:r w:rsidRPr="00B2126C">
              <w:rPr>
                <w:color w:val="000000" w:themeColor="text1"/>
              </w:rPr>
              <w:t>+</w:t>
            </w:r>
            <w:r w:rsidR="0060287D" w:rsidRPr="00B2126C">
              <w:rPr>
                <w:color w:val="000000" w:themeColor="text1"/>
              </w:rPr>
              <w:t xml:space="preserve"> </w:t>
            </w:r>
            <w:r w:rsidR="00C4057D" w:rsidRPr="00B2126C">
              <w:rPr>
                <w:bCs/>
                <w:color w:val="000000" w:themeColor="text1"/>
              </w:rPr>
              <w:t>Nội dung đề xuất thay thế đ</w:t>
            </w:r>
            <w:r w:rsidR="0060287D" w:rsidRPr="00B2126C">
              <w:rPr>
                <w:color w:val="000000" w:themeColor="text1"/>
              </w:rPr>
              <w:t>iể</w:t>
            </w:r>
            <w:r w:rsidR="00652D04" w:rsidRPr="00B2126C">
              <w:rPr>
                <w:color w:val="000000" w:themeColor="text1"/>
              </w:rPr>
              <w:t xml:space="preserve">m </w:t>
            </w:r>
            <w:r w:rsidR="00234072" w:rsidRPr="00B2126C">
              <w:rPr>
                <w:color w:val="000000" w:themeColor="text1"/>
              </w:rPr>
              <w:t xml:space="preserve">h, i </w:t>
            </w:r>
            <w:r w:rsidR="0060287D" w:rsidRPr="00B2126C">
              <w:rPr>
                <w:color w:val="000000" w:themeColor="text1"/>
              </w:rPr>
              <w:t>khoản 2 Điề</w:t>
            </w:r>
            <w:r w:rsidR="00652D04" w:rsidRPr="00B2126C">
              <w:rPr>
                <w:color w:val="000000" w:themeColor="text1"/>
              </w:rPr>
              <w:t>u 7</w:t>
            </w:r>
            <w:r w:rsidR="0060287D" w:rsidRPr="00B2126C">
              <w:rPr>
                <w:color w:val="000000" w:themeColor="text1"/>
              </w:rPr>
              <w:t xml:space="preserve"> dự thảo </w:t>
            </w:r>
            <w:r w:rsidR="00652D04" w:rsidRPr="00B2126C">
              <w:rPr>
                <w:color w:val="000000" w:themeColor="text1"/>
              </w:rPr>
              <w:t>Quyết định</w:t>
            </w:r>
            <w:r w:rsidR="0060287D" w:rsidRPr="00B2126C">
              <w:rPr>
                <w:color w:val="000000" w:themeColor="text1"/>
              </w:rPr>
              <w:t xml:space="preserve"> để phù hợp với nhiệm vụ quy định tại khoản c khoản 4 mục III Điều 1 Quyết định số 929/QĐ-TTg và đề xuất </w:t>
            </w:r>
            <w:r w:rsidR="0060287D" w:rsidRPr="00B2126C">
              <w:rPr>
                <w:bCs/>
                <w:color w:val="000000" w:themeColor="text1"/>
              </w:rPr>
              <w:t xml:space="preserve">mức hỗ trợ </w:t>
            </w:r>
            <w:r w:rsidR="00672B5C" w:rsidRPr="00B2126C">
              <w:rPr>
                <w:bCs/>
                <w:color w:val="000000" w:themeColor="text1"/>
              </w:rPr>
              <w:t>và đề xuất mức hỗ trợ tối đa 100%.</w:t>
            </w:r>
          </w:p>
          <w:p w14:paraId="59086D13" w14:textId="75A281C0" w:rsidR="00D567C4" w:rsidRPr="00B2126C" w:rsidRDefault="00D567C4" w:rsidP="00652D04">
            <w:pPr>
              <w:widowControl w:val="0"/>
              <w:spacing w:before="120" w:after="120"/>
              <w:jc w:val="both"/>
              <w:rPr>
                <w:rFonts w:ascii="Times New Roman" w:hAnsi="Times New Roman" w:cs="Times New Roman"/>
                <w:iCs/>
                <w:color w:val="000000" w:themeColor="text1"/>
                <w:sz w:val="24"/>
                <w:szCs w:val="24"/>
              </w:rPr>
            </w:pPr>
          </w:p>
        </w:tc>
      </w:tr>
      <w:tr w:rsidR="00B2126C" w:rsidRPr="00B2126C" w14:paraId="6D24E983" w14:textId="77777777" w:rsidTr="005E1921">
        <w:tc>
          <w:tcPr>
            <w:tcW w:w="3687" w:type="dxa"/>
          </w:tcPr>
          <w:p w14:paraId="4EE8C86A" w14:textId="28E918DD" w:rsidR="00D567C4" w:rsidRPr="00B2126C" w:rsidRDefault="00D567C4" w:rsidP="00BB39DA">
            <w:pPr>
              <w:spacing w:before="120"/>
              <w:jc w:val="both"/>
              <w:rPr>
                <w:rFonts w:ascii="Times New Roman" w:hAnsi="Times New Roman" w:cs="Times New Roman"/>
                <w:b/>
                <w:bCs/>
                <w:color w:val="000000" w:themeColor="text1"/>
                <w:sz w:val="24"/>
                <w:szCs w:val="24"/>
              </w:rPr>
            </w:pPr>
            <w:bookmarkStart w:id="20" w:name="dieu_6"/>
            <w:r w:rsidRPr="00B2126C">
              <w:rPr>
                <w:rFonts w:ascii="Times New Roman" w:hAnsi="Times New Roman" w:cs="Times New Roman"/>
                <w:b/>
                <w:bCs/>
                <w:color w:val="000000" w:themeColor="text1"/>
                <w:sz w:val="24"/>
                <w:szCs w:val="24"/>
              </w:rPr>
              <w:lastRenderedPageBreak/>
              <w:t>Điều 6. Hỗ trợ doanh nghiệp áp dụng hệ thống quản lý đáp ứng yêu cầu của các chuỗi sản xuất toàn cầu trong quản trị doanh nghiệp, quản trị sản xuất</w:t>
            </w:r>
            <w:bookmarkEnd w:id="20"/>
          </w:p>
          <w:p w14:paraId="535D57C2"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rPr>
            </w:pPr>
            <w:r w:rsidRPr="00B2126C">
              <w:rPr>
                <w:rFonts w:ascii="Times New Roman" w:eastAsia="Times New Roman" w:hAnsi="Times New Roman" w:cs="Times New Roman"/>
                <w:color w:val="000000" w:themeColor="text1"/>
                <w:sz w:val="24"/>
                <w:szCs w:val="24"/>
              </w:rPr>
              <w:t>1. Các hoạt động chính bao gồm:</w:t>
            </w:r>
          </w:p>
          <w:p w14:paraId="3EFC91BB"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rPr>
            </w:pPr>
            <w:r w:rsidRPr="00B2126C">
              <w:rPr>
                <w:rFonts w:ascii="Times New Roman" w:eastAsia="Times New Roman" w:hAnsi="Times New Roman" w:cs="Times New Roman"/>
                <w:color w:val="000000" w:themeColor="text1"/>
                <w:sz w:val="24"/>
                <w:szCs w:val="24"/>
              </w:rPr>
              <w:t>a) Đánh giá khả năng và nhu cầu áp dụng các tiêu chuẩn, hệ thống quản lý trong sản xuất tại các doanh nghiệp;</w:t>
            </w:r>
          </w:p>
          <w:p w14:paraId="7A6F8E1E"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rPr>
            </w:pPr>
            <w:r w:rsidRPr="00B2126C">
              <w:rPr>
                <w:rFonts w:ascii="Times New Roman" w:eastAsia="Times New Roman" w:hAnsi="Times New Roman" w:cs="Times New Roman"/>
                <w:color w:val="000000" w:themeColor="text1"/>
                <w:sz w:val="24"/>
                <w:szCs w:val="24"/>
              </w:rPr>
              <w:t>b) Xây dựng chương trình, tổ chức đào tạo cho các doanh nghiệp;</w:t>
            </w:r>
          </w:p>
          <w:p w14:paraId="24AC1747"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rPr>
            </w:pPr>
            <w:r w:rsidRPr="00B2126C">
              <w:rPr>
                <w:rFonts w:ascii="Times New Roman" w:eastAsia="Times New Roman" w:hAnsi="Times New Roman" w:cs="Times New Roman"/>
                <w:color w:val="000000" w:themeColor="text1"/>
                <w:sz w:val="24"/>
                <w:szCs w:val="24"/>
              </w:rPr>
              <w:t>c) Đánh giá, công nhận hệ thống quản trị doanh nghiệp và quản trị sản xuất.</w:t>
            </w:r>
          </w:p>
          <w:p w14:paraId="7905B45D"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rPr>
            </w:pPr>
            <w:r w:rsidRPr="00B2126C">
              <w:rPr>
                <w:rFonts w:ascii="Times New Roman" w:eastAsia="Times New Roman" w:hAnsi="Times New Roman" w:cs="Times New Roman"/>
                <w:color w:val="000000" w:themeColor="text1"/>
                <w:sz w:val="24"/>
                <w:szCs w:val="24"/>
              </w:rPr>
              <w:t>2. Mức hỗ trợ tối đa 100% áp dụng cho các nội dung quy định tại khoản 1 Điều này.</w:t>
            </w:r>
          </w:p>
          <w:p w14:paraId="7FE42C6F" w14:textId="75A4D0BD" w:rsidR="00D567C4" w:rsidRPr="00B2126C" w:rsidRDefault="00D567C4" w:rsidP="00D567C4">
            <w:pPr>
              <w:pStyle w:val="NormalWeb"/>
              <w:shd w:val="clear" w:color="auto" w:fill="FFFFFF"/>
              <w:spacing w:before="120" w:beforeAutospacing="0" w:after="120" w:afterAutospacing="0"/>
              <w:jc w:val="both"/>
              <w:rPr>
                <w:color w:val="000000" w:themeColor="text1"/>
              </w:rPr>
            </w:pPr>
          </w:p>
        </w:tc>
        <w:tc>
          <w:tcPr>
            <w:tcW w:w="3685" w:type="dxa"/>
          </w:tcPr>
          <w:p w14:paraId="2E74DD9A" w14:textId="77777777" w:rsidR="00CD6F13" w:rsidRPr="00B2126C" w:rsidRDefault="00CD6F13" w:rsidP="00CD6F13">
            <w:pPr>
              <w:spacing w:before="120"/>
              <w:jc w:val="both"/>
              <w:rPr>
                <w:rFonts w:ascii="Times New Roman" w:hAnsi="Times New Roman" w:cs="Times New Roman"/>
                <w:b/>
                <w:bCs/>
                <w:color w:val="000000" w:themeColor="text1"/>
                <w:sz w:val="24"/>
                <w:szCs w:val="24"/>
              </w:rPr>
            </w:pPr>
            <w:bookmarkStart w:id="21" w:name="_Hlk231914117"/>
            <w:r w:rsidRPr="00B2126C">
              <w:rPr>
                <w:rFonts w:ascii="Times New Roman" w:hAnsi="Times New Roman" w:cs="Times New Roman"/>
                <w:b/>
                <w:bCs/>
                <w:color w:val="000000" w:themeColor="text1"/>
                <w:sz w:val="24"/>
                <w:szCs w:val="24"/>
              </w:rPr>
              <w:t xml:space="preserve">Điều </w:t>
            </w:r>
            <w:r w:rsidRPr="00B2126C">
              <w:rPr>
                <w:rFonts w:ascii="Times New Roman" w:hAnsi="Times New Roman" w:cs="Times New Roman"/>
                <w:b/>
                <w:bCs/>
                <w:color w:val="000000" w:themeColor="text1"/>
                <w:sz w:val="24"/>
                <w:szCs w:val="24"/>
                <w:lang w:eastAsia="ko-KR"/>
              </w:rPr>
              <w:t>8</w:t>
            </w:r>
            <w:r w:rsidRPr="00B2126C">
              <w:rPr>
                <w:rFonts w:ascii="Times New Roman" w:hAnsi="Times New Roman" w:cs="Times New Roman"/>
                <w:b/>
                <w:bCs/>
                <w:color w:val="000000" w:themeColor="text1"/>
                <w:sz w:val="24"/>
                <w:szCs w:val="24"/>
              </w:rPr>
              <w:t>. Nhóm nhiệm vụ về khoa học – công nghệ, nhân lực và đào tạo</w:t>
            </w:r>
          </w:p>
          <w:bookmarkEnd w:id="21"/>
          <w:p w14:paraId="54661B5C" w14:textId="77777777" w:rsidR="00CD6F13" w:rsidRPr="00B2126C" w:rsidRDefault="00CD6F13" w:rsidP="00CD6F13">
            <w:pPr>
              <w:spacing w:before="120"/>
              <w:jc w:val="both"/>
              <w:rPr>
                <w:rFonts w:ascii="Times New Roman" w:hAnsi="Times New Roman" w:cs="Times New Roman"/>
                <w:color w:val="000000" w:themeColor="text1"/>
                <w:sz w:val="24"/>
                <w:szCs w:val="24"/>
              </w:rPr>
            </w:pPr>
            <w:r w:rsidRPr="00B2126C">
              <w:rPr>
                <w:rFonts w:ascii="Times New Roman" w:hAnsi="Times New Roman" w:cs="Times New Roman"/>
                <w:color w:val="000000" w:themeColor="text1"/>
                <w:sz w:val="24"/>
                <w:szCs w:val="24"/>
              </w:rPr>
              <w:t>1. Mức hỗ trợ 100% các nội dung sau:</w:t>
            </w:r>
          </w:p>
          <w:p w14:paraId="6C347E06" w14:textId="77777777" w:rsidR="00CD6F13" w:rsidRPr="00B2126C" w:rsidRDefault="00CD6F13" w:rsidP="00CD6F13">
            <w:pPr>
              <w:spacing w:before="120"/>
              <w:jc w:val="both"/>
              <w:rPr>
                <w:rFonts w:ascii="Times New Roman" w:hAnsi="Times New Roman" w:cs="Times New Roman"/>
                <w:color w:val="000000" w:themeColor="text1"/>
                <w:sz w:val="24"/>
                <w:szCs w:val="24"/>
              </w:rPr>
            </w:pPr>
            <w:r w:rsidRPr="00B2126C">
              <w:rPr>
                <w:rFonts w:ascii="Times New Roman" w:hAnsi="Times New Roman" w:cs="Times New Roman"/>
                <w:color w:val="000000" w:themeColor="text1"/>
                <w:sz w:val="24"/>
                <w:szCs w:val="24"/>
              </w:rPr>
              <w:t>a) Chi xây dựng và ban hành các tiêu chuẩn, quy chuẩn kỹ thuật, định mức, quy trình, hệ thống đánh giá, công nhận trong lĩnh vực công nghiệp hỗ trợ phù hợp, hài hòa với tiêu chuẩn quốc tế và khu vực.</w:t>
            </w:r>
          </w:p>
          <w:p w14:paraId="34D391B5" w14:textId="77777777" w:rsidR="00CD6F13" w:rsidRPr="00B2126C" w:rsidRDefault="00CD6F13" w:rsidP="00CD6F13">
            <w:pPr>
              <w:spacing w:before="120"/>
              <w:jc w:val="both"/>
              <w:rPr>
                <w:rFonts w:ascii="Times New Roman" w:hAnsi="Times New Roman" w:cs="Times New Roman"/>
                <w:color w:val="000000" w:themeColor="text1"/>
                <w:sz w:val="24"/>
                <w:szCs w:val="24"/>
              </w:rPr>
            </w:pPr>
            <w:r w:rsidRPr="00B2126C">
              <w:rPr>
                <w:rFonts w:ascii="Times New Roman" w:hAnsi="Times New Roman" w:cs="Times New Roman"/>
                <w:color w:val="000000" w:themeColor="text1"/>
                <w:sz w:val="24"/>
                <w:szCs w:val="24"/>
              </w:rPr>
              <w:t>b) Hỗ trợ mua máy móc, thiết bị để nâng cao năng lực các Trung tâm kỹ thuật hỗ trợ phát triển công nghiệp được thành lập theo đề án của Bộ Công Thương.</w:t>
            </w:r>
          </w:p>
          <w:p w14:paraId="3389AB64" w14:textId="77777777" w:rsidR="00CD6F13" w:rsidRPr="00B2126C" w:rsidRDefault="00CD6F13" w:rsidP="00CD6F13">
            <w:pPr>
              <w:spacing w:before="120"/>
              <w:jc w:val="both"/>
              <w:rPr>
                <w:rFonts w:ascii="Times New Roman" w:hAnsi="Times New Roman" w:cs="Times New Roman"/>
                <w:color w:val="000000" w:themeColor="text1"/>
                <w:sz w:val="24"/>
                <w:szCs w:val="24"/>
              </w:rPr>
            </w:pPr>
            <w:r w:rsidRPr="00B2126C">
              <w:rPr>
                <w:rFonts w:ascii="Times New Roman" w:hAnsi="Times New Roman" w:cs="Times New Roman"/>
                <w:color w:val="000000" w:themeColor="text1"/>
                <w:sz w:val="24"/>
                <w:szCs w:val="24"/>
              </w:rPr>
              <w:t>2. Mức hỗ trợ 70% các nội dung sau:</w:t>
            </w:r>
          </w:p>
          <w:p w14:paraId="4380DE9D" w14:textId="77777777" w:rsidR="00CD6F13" w:rsidRPr="00B2126C" w:rsidRDefault="00CD6F13" w:rsidP="00CD6F13">
            <w:pPr>
              <w:spacing w:before="120"/>
              <w:jc w:val="both"/>
              <w:rPr>
                <w:rFonts w:ascii="Times New Roman" w:hAnsi="Times New Roman" w:cs="Times New Roman"/>
                <w:color w:val="000000" w:themeColor="text1"/>
                <w:sz w:val="24"/>
                <w:szCs w:val="24"/>
              </w:rPr>
            </w:pPr>
            <w:r w:rsidRPr="00B2126C">
              <w:rPr>
                <w:rFonts w:ascii="Times New Roman" w:hAnsi="Times New Roman" w:cs="Times New Roman"/>
                <w:color w:val="000000" w:themeColor="text1"/>
                <w:sz w:val="24"/>
                <w:szCs w:val="24"/>
              </w:rPr>
              <w:t>a) Hỗ trợ ứng dụng công nghệ thông tin, chuyển đổi số, phát triển giải pháp nhà máy thông minh vào quy trình sản xuất, hệ thống quản trị sản xuất và quản trị doanh nghiệp nhằm nâng cao năng lực quản lý và sản xuất của doanh nghiệp đáp ứng yêu cầu của chuỗi cung ứng toàn cầu.</w:t>
            </w:r>
          </w:p>
          <w:p w14:paraId="41E90B38" w14:textId="77777777" w:rsidR="00CD6F13" w:rsidRPr="00B2126C" w:rsidRDefault="00CD6F13" w:rsidP="00CD6F13">
            <w:pPr>
              <w:spacing w:before="120"/>
              <w:jc w:val="both"/>
              <w:rPr>
                <w:rFonts w:ascii="Times New Roman" w:hAnsi="Times New Roman" w:cs="Times New Roman"/>
                <w:color w:val="000000" w:themeColor="text1"/>
                <w:sz w:val="24"/>
                <w:szCs w:val="24"/>
              </w:rPr>
            </w:pPr>
            <w:r w:rsidRPr="00B2126C">
              <w:rPr>
                <w:rFonts w:ascii="Times New Roman" w:hAnsi="Times New Roman" w:cs="Times New Roman"/>
                <w:color w:val="000000" w:themeColor="text1"/>
                <w:sz w:val="24"/>
                <w:szCs w:val="24"/>
              </w:rPr>
              <w:t xml:space="preserve">b) Hỗ trợ đánh giá về công nghệ, quản trị, chất lượng và xây dựng lộ trình nâng cấp doanh nghiệp theo yêu cầu chuỗi cung ứng của doanh nghiệp dẫn dắt trong nước và quốc tế. </w:t>
            </w:r>
          </w:p>
          <w:p w14:paraId="2460498C" w14:textId="77777777" w:rsidR="00CD6F13" w:rsidRPr="00B2126C" w:rsidRDefault="00CD6F13" w:rsidP="00CD6F13">
            <w:pPr>
              <w:spacing w:before="120"/>
              <w:jc w:val="both"/>
              <w:rPr>
                <w:rFonts w:ascii="Times New Roman" w:hAnsi="Times New Roman" w:cs="Times New Roman"/>
                <w:color w:val="000000" w:themeColor="text1"/>
                <w:sz w:val="24"/>
                <w:szCs w:val="24"/>
              </w:rPr>
            </w:pPr>
            <w:r w:rsidRPr="00B2126C">
              <w:rPr>
                <w:rFonts w:ascii="Times New Roman" w:hAnsi="Times New Roman" w:cs="Times New Roman"/>
                <w:color w:val="000000" w:themeColor="text1"/>
                <w:sz w:val="24"/>
                <w:szCs w:val="24"/>
              </w:rPr>
              <w:lastRenderedPageBreak/>
              <w:t>c) Hỗ trợ tư vấn, đào tạo doanh nghiệp công nghiệp hỗ trợ áp dụng hệ thống quản lý đáp ứng yêu cầu của các chuỗi sản xuất toàn cầu trong quản trị doanh nghiệp, quản trị sản xuất.</w:t>
            </w:r>
          </w:p>
          <w:p w14:paraId="1CF25069" w14:textId="77777777" w:rsidR="00CD6F13" w:rsidRPr="00B2126C" w:rsidRDefault="00CD6F13" w:rsidP="00CD6F13">
            <w:pPr>
              <w:spacing w:before="120"/>
              <w:jc w:val="both"/>
              <w:rPr>
                <w:rFonts w:ascii="Times New Roman" w:hAnsi="Times New Roman" w:cs="Times New Roman"/>
                <w:color w:val="000000" w:themeColor="text1"/>
                <w:sz w:val="24"/>
                <w:szCs w:val="24"/>
              </w:rPr>
            </w:pPr>
            <w:r w:rsidRPr="00B2126C">
              <w:rPr>
                <w:rFonts w:ascii="Times New Roman" w:hAnsi="Times New Roman" w:cs="Times New Roman"/>
                <w:color w:val="000000" w:themeColor="text1"/>
                <w:sz w:val="24"/>
                <w:szCs w:val="24"/>
              </w:rPr>
              <w:t>d) Hỗ trợ doanh nghiệp công nghiệp hỗ trợ cải tiến quy trình sản xuất, quy trình quản lý đáp ứng tiêu chuẩn quốc tế.</w:t>
            </w:r>
          </w:p>
          <w:p w14:paraId="170389BD" w14:textId="77777777" w:rsidR="00CD6F13" w:rsidRPr="00B2126C" w:rsidRDefault="00CD6F13" w:rsidP="00CD6F13">
            <w:pPr>
              <w:spacing w:before="120"/>
              <w:jc w:val="both"/>
              <w:rPr>
                <w:rFonts w:ascii="Times New Roman" w:hAnsi="Times New Roman" w:cs="Times New Roman"/>
                <w:color w:val="000000" w:themeColor="text1"/>
                <w:sz w:val="24"/>
                <w:szCs w:val="24"/>
              </w:rPr>
            </w:pPr>
            <w:r w:rsidRPr="00B2126C">
              <w:rPr>
                <w:rFonts w:ascii="Times New Roman" w:hAnsi="Times New Roman" w:cs="Times New Roman"/>
                <w:color w:val="000000" w:themeColor="text1"/>
                <w:sz w:val="24"/>
                <w:szCs w:val="24"/>
              </w:rPr>
              <w:t>e) Hỗ trợ đào tạo nguồn nhân lực cho các doanh nghiệp công nghiệp hỗ trợ đáp ứng nhu cầu và yêu cầu của các doanh nghiệp có vốn đầu tư nước ngoài, doanh nghiệp dẫn dắt trong nước và quốc tế.</w:t>
            </w:r>
          </w:p>
          <w:p w14:paraId="7DC7D6F9" w14:textId="77777777" w:rsidR="00CD6F13" w:rsidRPr="00B2126C" w:rsidRDefault="00CD6F13" w:rsidP="004E7652">
            <w:pPr>
              <w:widowControl w:val="0"/>
              <w:spacing w:before="120" w:after="120"/>
              <w:jc w:val="both"/>
              <w:rPr>
                <w:rFonts w:ascii="Times New Roman" w:hAnsi="Times New Roman" w:cs="Times New Roman"/>
                <w:color w:val="000000" w:themeColor="text1"/>
                <w:sz w:val="24"/>
                <w:szCs w:val="24"/>
              </w:rPr>
            </w:pPr>
            <w:r w:rsidRPr="00B2126C">
              <w:rPr>
                <w:rFonts w:ascii="Times New Roman" w:hAnsi="Times New Roman" w:cs="Times New Roman"/>
                <w:color w:val="000000" w:themeColor="text1"/>
                <w:sz w:val="24"/>
                <w:szCs w:val="24"/>
              </w:rPr>
              <w:t>g) Hỗ trợ triển khai các hoạt động, nhiệm vụ nhằm nâng cao chất lượng, số lượng các chuyên gia, đơn vị tư vấn trong lĩnh vực ứng dụng và chuyển giao công nghệ.</w:t>
            </w:r>
          </w:p>
          <w:p w14:paraId="768EFAF3" w14:textId="77777777" w:rsidR="00CD6F13" w:rsidRPr="00B2126C" w:rsidRDefault="00CD6F13" w:rsidP="00CD6F13">
            <w:pPr>
              <w:spacing w:before="120"/>
              <w:jc w:val="both"/>
              <w:rPr>
                <w:rFonts w:ascii="Times New Roman" w:hAnsi="Times New Roman" w:cs="Times New Roman"/>
                <w:color w:val="000000" w:themeColor="text1"/>
                <w:sz w:val="24"/>
                <w:szCs w:val="24"/>
              </w:rPr>
            </w:pPr>
            <w:r w:rsidRPr="00B2126C">
              <w:rPr>
                <w:rFonts w:ascii="Times New Roman" w:hAnsi="Times New Roman" w:cs="Times New Roman"/>
                <w:color w:val="000000" w:themeColor="text1"/>
                <w:sz w:val="24"/>
                <w:szCs w:val="24"/>
              </w:rPr>
              <w:t>3. Mức hỗ trợ 50% các nội dung sau:</w:t>
            </w:r>
          </w:p>
          <w:p w14:paraId="663E3D14" w14:textId="77777777" w:rsidR="00CD6F13" w:rsidRPr="00B2126C" w:rsidRDefault="00CD6F13" w:rsidP="00CD6F13">
            <w:pPr>
              <w:spacing w:before="120"/>
              <w:jc w:val="both"/>
              <w:rPr>
                <w:rFonts w:ascii="Times New Roman" w:hAnsi="Times New Roman" w:cs="Times New Roman"/>
                <w:color w:val="000000" w:themeColor="text1"/>
                <w:sz w:val="24"/>
                <w:szCs w:val="24"/>
              </w:rPr>
            </w:pPr>
            <w:r w:rsidRPr="00B2126C">
              <w:rPr>
                <w:rFonts w:ascii="Times New Roman" w:hAnsi="Times New Roman" w:cs="Times New Roman"/>
                <w:color w:val="000000" w:themeColor="text1"/>
                <w:sz w:val="24"/>
                <w:szCs w:val="24"/>
              </w:rPr>
              <w:t>a) Hỗ trợ các hoạt động thử nghiệm, kiểm định, giám định, chứng nhận chất lượng, xây dựng và công bố tiêu chuẩn cơ sở đối với sản phẩm công nghiệp hỗ trợ.</w:t>
            </w:r>
          </w:p>
          <w:p w14:paraId="7CBA0B64" w14:textId="77777777" w:rsidR="00CD6F13" w:rsidRPr="00B2126C" w:rsidRDefault="00CD6F13" w:rsidP="00CD6F13">
            <w:pPr>
              <w:spacing w:before="120"/>
              <w:jc w:val="both"/>
              <w:rPr>
                <w:rFonts w:ascii="Times New Roman" w:hAnsi="Times New Roman" w:cs="Times New Roman"/>
                <w:color w:val="000000" w:themeColor="text1"/>
                <w:sz w:val="24"/>
                <w:szCs w:val="24"/>
              </w:rPr>
            </w:pPr>
            <w:r w:rsidRPr="00B2126C">
              <w:rPr>
                <w:rFonts w:ascii="Times New Roman" w:hAnsi="Times New Roman" w:cs="Times New Roman"/>
                <w:color w:val="000000" w:themeColor="text1"/>
                <w:sz w:val="24"/>
                <w:szCs w:val="24"/>
              </w:rPr>
              <w:t>b) Hỗ trợ tư vấn, nghiên cứu phát triển, mua bán, ứng dụng kỹ thuật, chuyển giao đổi mới và nâng cấp công nghệ trong hoạt động thử nghiệm, sản xuất vật liệu cơ bản, linh kiện, phụ tùng và nguyên vật liệu.</w:t>
            </w:r>
          </w:p>
          <w:p w14:paraId="08540773" w14:textId="77777777" w:rsidR="00CD6F13" w:rsidRPr="00B2126C" w:rsidRDefault="00CD6F13" w:rsidP="00CD6F13">
            <w:pPr>
              <w:spacing w:before="120"/>
              <w:jc w:val="both"/>
              <w:rPr>
                <w:rFonts w:ascii="Times New Roman" w:hAnsi="Times New Roman" w:cs="Times New Roman"/>
                <w:color w:val="000000" w:themeColor="text1"/>
                <w:sz w:val="24"/>
                <w:szCs w:val="24"/>
              </w:rPr>
            </w:pPr>
            <w:r w:rsidRPr="00B2126C">
              <w:rPr>
                <w:rFonts w:ascii="Times New Roman" w:hAnsi="Times New Roman" w:cs="Times New Roman"/>
                <w:color w:val="000000" w:themeColor="text1"/>
                <w:sz w:val="24"/>
                <w:szCs w:val="24"/>
              </w:rPr>
              <w:t>c) Hỗ trợ nghiên cứu, sản xuất các nguyên liệu mới, thân thiện với môi trường, nguyên liệu tái chế.</w:t>
            </w:r>
          </w:p>
          <w:p w14:paraId="1AAE6DAB" w14:textId="61DF19F4" w:rsidR="00CD6F13" w:rsidRPr="00B2126C" w:rsidRDefault="003A26A9" w:rsidP="00CD6F13">
            <w:pPr>
              <w:spacing w:before="120"/>
              <w:jc w:val="both"/>
              <w:rPr>
                <w:rFonts w:ascii="Times New Roman" w:hAnsi="Times New Roman" w:cs="Times New Roman"/>
                <w:color w:val="000000" w:themeColor="text1"/>
                <w:sz w:val="24"/>
                <w:szCs w:val="24"/>
              </w:rPr>
            </w:pPr>
            <w:r w:rsidRPr="00B2126C">
              <w:rPr>
                <w:rFonts w:ascii="Times New Roman" w:hAnsi="Times New Roman" w:cs="Times New Roman"/>
                <w:color w:val="000000" w:themeColor="text1"/>
                <w:sz w:val="24"/>
                <w:szCs w:val="24"/>
              </w:rPr>
              <w:t>d</w:t>
            </w:r>
            <w:r w:rsidR="00CD6F13" w:rsidRPr="00B2126C">
              <w:rPr>
                <w:rFonts w:ascii="Times New Roman" w:hAnsi="Times New Roman" w:cs="Times New Roman"/>
                <w:color w:val="000000" w:themeColor="text1"/>
                <w:sz w:val="24"/>
                <w:szCs w:val="24"/>
              </w:rPr>
              <w:t xml:space="preserve">) Tư vấn, hỗ trợ các doanh nghiệp công nghiệp hỗ trợ trong việc chuyển đổi xanh, xử lý nước thải, sử dụng hoá chất, sử dụng năng lượng tiết kiệm và hiệu quả, sử dụng năng lượng tái tạo, sản xuất và kinh doanh bền vững, từng bước đáp ứng yêu </w:t>
            </w:r>
            <w:r w:rsidR="00CD6F13" w:rsidRPr="00B2126C">
              <w:rPr>
                <w:rFonts w:ascii="Times New Roman" w:hAnsi="Times New Roman" w:cs="Times New Roman"/>
                <w:color w:val="000000" w:themeColor="text1"/>
                <w:sz w:val="24"/>
                <w:szCs w:val="24"/>
              </w:rPr>
              <w:lastRenderedPageBreak/>
              <w:t>cầu kỹ thuật, tiêu chuẩn chất lượng và nâng cao khả năng tham gia chuỗi cung ứng của doanh nghiệp dẫn dắt trong nước và quốc tế</w:t>
            </w:r>
          </w:p>
          <w:p w14:paraId="11B2D3F6" w14:textId="3174D334" w:rsidR="00D567C4" w:rsidRPr="00B2126C" w:rsidRDefault="003801C0" w:rsidP="00CD6F13">
            <w:pPr>
              <w:spacing w:before="120"/>
              <w:jc w:val="both"/>
              <w:rPr>
                <w:color w:val="000000" w:themeColor="text1"/>
                <w:sz w:val="28"/>
                <w:szCs w:val="28"/>
                <w:highlight w:val="yellow"/>
              </w:rPr>
            </w:pPr>
            <w:r w:rsidRPr="00B2126C">
              <w:rPr>
                <w:rFonts w:ascii="Times New Roman" w:hAnsi="Times New Roman" w:cs="Times New Roman"/>
                <w:color w:val="000000" w:themeColor="text1"/>
                <w:sz w:val="24"/>
                <w:szCs w:val="24"/>
              </w:rPr>
              <w:t>đ</w:t>
            </w:r>
            <w:r w:rsidR="00CD6F13" w:rsidRPr="00B2126C">
              <w:rPr>
                <w:rFonts w:ascii="Times New Roman" w:hAnsi="Times New Roman" w:cs="Times New Roman"/>
                <w:color w:val="000000" w:themeColor="text1"/>
                <w:sz w:val="24"/>
                <w:szCs w:val="24"/>
              </w:rPr>
              <w:t>) Hỗ trợ đầu tư máy móc thiết bị, sản phẩm mẫu, thiết kế, phần mềm, đào tạo, thuê chuyên gia tư vấn, sáng chế, chuyển giao quyền sở hữu trí tuệ, sở hữu công nghiệp, kiểm định kết quả đối với các dự án hợp tác nghiên cứu ứng dụng và chuyển giao công nghệ giữa các doanh nghiệp và tổ chức khoa học và công nghệ.</w:t>
            </w:r>
          </w:p>
        </w:tc>
        <w:tc>
          <w:tcPr>
            <w:tcW w:w="2552" w:type="dxa"/>
          </w:tcPr>
          <w:p w14:paraId="57FD29CF" w14:textId="64A3A840" w:rsidR="00D24D3B" w:rsidRPr="00B2126C" w:rsidRDefault="00D567C4" w:rsidP="00D24D3B">
            <w:pPr>
              <w:pStyle w:val="NormalWeb"/>
              <w:shd w:val="clear" w:color="auto" w:fill="FFFFFF"/>
              <w:spacing w:before="120" w:beforeAutospacing="0" w:after="120" w:afterAutospacing="0"/>
              <w:jc w:val="both"/>
              <w:rPr>
                <w:bCs/>
                <w:color w:val="000000" w:themeColor="text1"/>
              </w:rPr>
            </w:pPr>
            <w:r w:rsidRPr="00B2126C">
              <w:rPr>
                <w:bCs/>
                <w:color w:val="000000" w:themeColor="text1"/>
              </w:rPr>
              <w:lastRenderedPageBreak/>
              <w:t xml:space="preserve"> </w:t>
            </w:r>
            <w:r w:rsidR="00D24D3B" w:rsidRPr="00B2126C">
              <w:rPr>
                <w:iCs/>
                <w:color w:val="000000" w:themeColor="text1"/>
              </w:rPr>
              <w:t xml:space="preserve">- Đề xuất thay tên và nội dung Điều 6 thành Điều 8 dự thảo Quyết định để phù hợp với </w:t>
            </w:r>
            <w:r w:rsidR="00D24D3B" w:rsidRPr="00B2126C">
              <w:rPr>
                <w:bCs/>
                <w:color w:val="000000" w:themeColor="text1"/>
              </w:rPr>
              <w:t xml:space="preserve">nội dung hoạt động của Chương trình quy định tại khoản 4 </w:t>
            </w:r>
            <w:r w:rsidR="00D24D3B" w:rsidRPr="00B2126C">
              <w:rPr>
                <w:iCs/>
                <w:color w:val="000000" w:themeColor="text1"/>
              </w:rPr>
              <w:t xml:space="preserve">mục III Điều 1 </w:t>
            </w:r>
            <w:r w:rsidR="00D24D3B" w:rsidRPr="00B2126C">
              <w:rPr>
                <w:bCs/>
                <w:color w:val="000000" w:themeColor="text1"/>
              </w:rPr>
              <w:t>Quyết định số 929/QĐ-TTg.</w:t>
            </w:r>
          </w:p>
          <w:p w14:paraId="2639C90F" w14:textId="20831EF4" w:rsidR="00D24D3B" w:rsidRPr="00B2126C" w:rsidRDefault="00D24D3B" w:rsidP="00D24D3B">
            <w:pPr>
              <w:pStyle w:val="NormalWeb"/>
              <w:shd w:val="clear" w:color="auto" w:fill="FFFFFF"/>
              <w:spacing w:before="120" w:beforeAutospacing="0" w:after="120" w:afterAutospacing="0"/>
              <w:jc w:val="both"/>
              <w:rPr>
                <w:bCs/>
                <w:color w:val="000000" w:themeColor="text1"/>
              </w:rPr>
            </w:pPr>
            <w:r w:rsidRPr="00B2126C">
              <w:rPr>
                <w:bCs/>
                <w:color w:val="000000" w:themeColor="text1"/>
              </w:rPr>
              <w:t xml:space="preserve">- Đề xuất thay thế nội dung quy định tại Điều 8 dự thảo Quyết định để phù hợp với các nhiệm vụ quy định tại </w:t>
            </w:r>
            <w:r w:rsidRPr="00B2126C">
              <w:rPr>
                <w:iCs/>
                <w:color w:val="000000" w:themeColor="text1"/>
              </w:rPr>
              <w:t xml:space="preserve"> </w:t>
            </w:r>
            <w:r w:rsidRPr="00B2126C">
              <w:rPr>
                <w:bCs/>
                <w:color w:val="000000" w:themeColor="text1"/>
              </w:rPr>
              <w:t>Quyết định số 929/QĐ-TTg và mức hỗ trợ quy định tại Điều 1 Nghị định số 205/NĐ-CP, cụ thể:</w:t>
            </w:r>
          </w:p>
          <w:p w14:paraId="30F10F38" w14:textId="0FBB6ECB" w:rsidR="002E499C" w:rsidRPr="00B2126C" w:rsidRDefault="00BF55A6" w:rsidP="002E499C">
            <w:pPr>
              <w:pStyle w:val="NormalWeb"/>
              <w:shd w:val="clear" w:color="auto" w:fill="FFFFFF"/>
              <w:spacing w:before="120" w:beforeAutospacing="0" w:after="120" w:afterAutospacing="0"/>
              <w:jc w:val="both"/>
              <w:rPr>
                <w:bCs/>
                <w:color w:val="000000" w:themeColor="text1"/>
              </w:rPr>
            </w:pPr>
            <w:r w:rsidRPr="00B2126C">
              <w:rPr>
                <w:bCs/>
                <w:color w:val="000000" w:themeColor="text1"/>
              </w:rPr>
              <w:t>+</w:t>
            </w:r>
            <w:r w:rsidR="002E499C" w:rsidRPr="00B2126C">
              <w:rPr>
                <w:bCs/>
                <w:color w:val="000000" w:themeColor="text1"/>
              </w:rPr>
              <w:t xml:space="preserve"> </w:t>
            </w:r>
            <w:r w:rsidR="0070332C" w:rsidRPr="00B2126C">
              <w:rPr>
                <w:bCs/>
                <w:color w:val="000000" w:themeColor="text1"/>
              </w:rPr>
              <w:t xml:space="preserve">Nội dung đề xuất thay thế điểm a khoản 1 Điều 8 dự thảo Quyết định để </w:t>
            </w:r>
            <w:r w:rsidR="002E499C" w:rsidRPr="00B2126C">
              <w:rPr>
                <w:bCs/>
                <w:color w:val="000000" w:themeColor="text1"/>
              </w:rPr>
              <w:t xml:space="preserve">phù hợp với nhiệm vụ quy định tại điểm a khoản 2 </w:t>
            </w:r>
            <w:r w:rsidR="002E499C" w:rsidRPr="00B2126C">
              <w:rPr>
                <w:iCs/>
                <w:color w:val="000000" w:themeColor="text1"/>
              </w:rPr>
              <w:t xml:space="preserve">mục III Điều 1 </w:t>
            </w:r>
            <w:r w:rsidR="002E499C" w:rsidRPr="00B2126C">
              <w:rPr>
                <w:bCs/>
                <w:color w:val="000000" w:themeColor="text1"/>
              </w:rPr>
              <w:t xml:space="preserve">Quyết định số 929/QĐ-TTg và mức hỗ trợ quy định tại điểm g khoản 8 Điều 1 Nghị định số 205/NĐ-CP. </w:t>
            </w:r>
          </w:p>
          <w:p w14:paraId="2F17EC98" w14:textId="36657077" w:rsidR="002E499C" w:rsidRPr="00B2126C" w:rsidRDefault="0070332C" w:rsidP="002E499C">
            <w:pPr>
              <w:pStyle w:val="NormalWeb"/>
              <w:shd w:val="clear" w:color="auto" w:fill="FFFFFF"/>
              <w:spacing w:before="120" w:beforeAutospacing="0" w:after="120" w:afterAutospacing="0"/>
              <w:jc w:val="both"/>
              <w:rPr>
                <w:bCs/>
                <w:color w:val="000000" w:themeColor="text1"/>
              </w:rPr>
            </w:pPr>
            <w:r w:rsidRPr="00B2126C">
              <w:rPr>
                <w:bCs/>
                <w:color w:val="000000" w:themeColor="text1"/>
              </w:rPr>
              <w:t>+</w:t>
            </w:r>
            <w:r w:rsidR="002E499C" w:rsidRPr="00B2126C">
              <w:rPr>
                <w:bCs/>
                <w:color w:val="000000" w:themeColor="text1"/>
              </w:rPr>
              <w:t xml:space="preserve"> </w:t>
            </w:r>
            <w:r w:rsidRPr="00B2126C">
              <w:rPr>
                <w:bCs/>
                <w:color w:val="000000" w:themeColor="text1"/>
              </w:rPr>
              <w:t xml:space="preserve">Nội dung đề xuất thay thế điểm b khoản 1 Điều 7 dự thảo Quyết định để </w:t>
            </w:r>
            <w:r w:rsidR="002E499C" w:rsidRPr="00B2126C">
              <w:rPr>
                <w:bCs/>
                <w:color w:val="000000" w:themeColor="text1"/>
              </w:rPr>
              <w:lastRenderedPageBreak/>
              <w:t xml:space="preserve">phù hợp với nhiệm vụ quy định tại điểm a khoản 2 </w:t>
            </w:r>
            <w:r w:rsidR="002E499C" w:rsidRPr="00B2126C">
              <w:rPr>
                <w:iCs/>
                <w:color w:val="000000" w:themeColor="text1"/>
              </w:rPr>
              <w:t xml:space="preserve">mục III Điều 1 </w:t>
            </w:r>
            <w:r w:rsidR="002E499C" w:rsidRPr="00B2126C">
              <w:rPr>
                <w:bCs/>
                <w:color w:val="000000" w:themeColor="text1"/>
              </w:rPr>
              <w:t xml:space="preserve">Quyết định số 929/QĐ-TTg và mức hỗ trợ quy định tại điểm h khoản 8 Điều 1 Nghị định số 205/NĐ-CP. </w:t>
            </w:r>
          </w:p>
          <w:p w14:paraId="69A3FFCD" w14:textId="07AC7EBA" w:rsidR="0070332C" w:rsidRPr="00B2126C" w:rsidRDefault="0070332C" w:rsidP="002E499C">
            <w:pPr>
              <w:pStyle w:val="NormalWeb"/>
              <w:shd w:val="clear" w:color="auto" w:fill="FFFFFF"/>
              <w:spacing w:before="120" w:beforeAutospacing="0" w:after="120" w:afterAutospacing="0"/>
              <w:jc w:val="both"/>
              <w:rPr>
                <w:bCs/>
                <w:color w:val="000000" w:themeColor="text1"/>
              </w:rPr>
            </w:pPr>
            <w:r w:rsidRPr="00B2126C">
              <w:rPr>
                <w:bCs/>
                <w:color w:val="000000" w:themeColor="text1"/>
              </w:rPr>
              <w:t>+</w:t>
            </w:r>
            <w:r w:rsidR="002E499C" w:rsidRPr="00B2126C">
              <w:rPr>
                <w:bCs/>
                <w:color w:val="000000" w:themeColor="text1"/>
              </w:rPr>
              <w:t xml:space="preserve"> </w:t>
            </w:r>
            <w:r w:rsidRPr="00B2126C">
              <w:rPr>
                <w:bCs/>
                <w:color w:val="000000" w:themeColor="text1"/>
              </w:rPr>
              <w:t xml:space="preserve">Nội dung đề xuất thay thế điểm a khoản 2 Điều 7 dự thảo Quyết định để </w:t>
            </w:r>
            <w:r w:rsidR="002E499C" w:rsidRPr="00B2126C">
              <w:rPr>
                <w:bCs/>
                <w:color w:val="000000" w:themeColor="text1"/>
              </w:rPr>
              <w:t xml:space="preserve">phù hợp với nhiệm vụ quy định tại điểm c khoản 2 </w:t>
            </w:r>
            <w:r w:rsidR="002E499C" w:rsidRPr="00B2126C">
              <w:rPr>
                <w:iCs/>
                <w:color w:val="000000" w:themeColor="text1"/>
              </w:rPr>
              <w:t xml:space="preserve">mục III Điều 1 </w:t>
            </w:r>
            <w:r w:rsidR="002E499C" w:rsidRPr="00B2126C">
              <w:rPr>
                <w:bCs/>
                <w:color w:val="000000" w:themeColor="text1"/>
              </w:rPr>
              <w:t xml:space="preserve">Quyết định số 929/QĐ-TTg và mức hỗ trợ quy định tại điểm k khoản 8 Điều 1 Nghị định số 205/NĐ-CP. </w:t>
            </w:r>
          </w:p>
          <w:p w14:paraId="1A9CAA5C" w14:textId="77777777" w:rsidR="00AC64FD" w:rsidRPr="00B2126C" w:rsidRDefault="0070332C" w:rsidP="002E499C">
            <w:pPr>
              <w:pStyle w:val="NormalWeb"/>
              <w:shd w:val="clear" w:color="auto" w:fill="FFFFFF"/>
              <w:spacing w:before="120" w:beforeAutospacing="0" w:after="120" w:afterAutospacing="0"/>
              <w:jc w:val="both"/>
              <w:rPr>
                <w:bCs/>
                <w:color w:val="000000" w:themeColor="text1"/>
              </w:rPr>
            </w:pPr>
            <w:r w:rsidRPr="00B2126C">
              <w:rPr>
                <w:bCs/>
                <w:color w:val="000000" w:themeColor="text1"/>
              </w:rPr>
              <w:t>+</w:t>
            </w:r>
            <w:r w:rsidR="002E499C" w:rsidRPr="00B2126C">
              <w:rPr>
                <w:bCs/>
                <w:color w:val="000000" w:themeColor="text1"/>
              </w:rPr>
              <w:t xml:space="preserve"> </w:t>
            </w:r>
            <w:r w:rsidRPr="00B2126C">
              <w:rPr>
                <w:bCs/>
                <w:color w:val="000000" w:themeColor="text1"/>
              </w:rPr>
              <w:t xml:space="preserve">Nội dung đề xuất thay thế điểm b khoản 2 Điều 7 dự thảo Quyết định để </w:t>
            </w:r>
            <w:r w:rsidR="002E499C" w:rsidRPr="00B2126C">
              <w:rPr>
                <w:bCs/>
                <w:color w:val="000000" w:themeColor="text1"/>
              </w:rPr>
              <w:t xml:space="preserve">phù hợp với nhiệm vụ quy định tại điểm c khoản 2 </w:t>
            </w:r>
            <w:r w:rsidR="002E499C" w:rsidRPr="00B2126C">
              <w:rPr>
                <w:iCs/>
                <w:color w:val="000000" w:themeColor="text1"/>
              </w:rPr>
              <w:t xml:space="preserve">mục III Điều 1 </w:t>
            </w:r>
            <w:r w:rsidR="002E499C" w:rsidRPr="00B2126C">
              <w:rPr>
                <w:bCs/>
                <w:color w:val="000000" w:themeColor="text1"/>
              </w:rPr>
              <w:t xml:space="preserve">Quyết định số 929/QĐ-TTg </w:t>
            </w:r>
            <w:r w:rsidR="00AC64FD" w:rsidRPr="00B2126C">
              <w:rPr>
                <w:bCs/>
                <w:color w:val="000000" w:themeColor="text1"/>
              </w:rPr>
              <w:t xml:space="preserve">và đề xuất mức hỗ trợ tối đa 70% </w:t>
            </w:r>
            <w:r w:rsidR="002E499C" w:rsidRPr="00B2126C">
              <w:rPr>
                <w:bCs/>
                <w:color w:val="000000" w:themeColor="text1"/>
              </w:rPr>
              <w:t>tương tự như</w:t>
            </w:r>
            <w:r w:rsidR="00AC64FD" w:rsidRPr="00B2126C">
              <w:rPr>
                <w:bCs/>
                <w:color w:val="000000" w:themeColor="text1"/>
              </w:rPr>
              <w:t xml:space="preserve"> các hoạt động về tư vấn hỗ trợ.</w:t>
            </w:r>
          </w:p>
          <w:p w14:paraId="50D79DDA" w14:textId="77777777" w:rsidR="00AC64FD" w:rsidRPr="00B2126C" w:rsidRDefault="00AC64FD" w:rsidP="002E499C">
            <w:pPr>
              <w:pStyle w:val="NormalWeb"/>
              <w:shd w:val="clear" w:color="auto" w:fill="FFFFFF"/>
              <w:spacing w:before="120" w:beforeAutospacing="0" w:after="120" w:afterAutospacing="0"/>
              <w:jc w:val="both"/>
              <w:rPr>
                <w:bCs/>
                <w:color w:val="000000" w:themeColor="text1"/>
              </w:rPr>
            </w:pPr>
            <w:r w:rsidRPr="00B2126C">
              <w:rPr>
                <w:bCs/>
                <w:color w:val="000000" w:themeColor="text1"/>
              </w:rPr>
              <w:t xml:space="preserve">+ Nội dung đề xuất thay thế điểm c khoản 2 Điều 7 dự thảo Quyết định để </w:t>
            </w:r>
            <w:r w:rsidR="002E499C" w:rsidRPr="00B2126C">
              <w:rPr>
                <w:bCs/>
                <w:color w:val="000000" w:themeColor="text1"/>
              </w:rPr>
              <w:t xml:space="preserve">phù hợp với nhiệm vụ quy định tại điểm d khoản 2 </w:t>
            </w:r>
            <w:r w:rsidR="002E499C" w:rsidRPr="00B2126C">
              <w:rPr>
                <w:iCs/>
                <w:color w:val="000000" w:themeColor="text1"/>
              </w:rPr>
              <w:t xml:space="preserve">mục III Điều 1 </w:t>
            </w:r>
            <w:r w:rsidR="002E499C" w:rsidRPr="00B2126C">
              <w:rPr>
                <w:bCs/>
                <w:color w:val="000000" w:themeColor="text1"/>
              </w:rPr>
              <w:t xml:space="preserve">Quyết định số 929/QĐ-TTg và mức hỗ trợ quy định tại điểm b khoản 8 Điều 1 Nghị định số 205/NĐ-CP. </w:t>
            </w:r>
          </w:p>
          <w:p w14:paraId="65EB7747" w14:textId="49A87F10" w:rsidR="002E499C" w:rsidRPr="00B2126C" w:rsidRDefault="00AC64FD" w:rsidP="002E499C">
            <w:pPr>
              <w:pStyle w:val="NormalWeb"/>
              <w:shd w:val="clear" w:color="auto" w:fill="FFFFFF"/>
              <w:spacing w:before="120" w:beforeAutospacing="0" w:after="120" w:afterAutospacing="0"/>
              <w:jc w:val="both"/>
              <w:rPr>
                <w:bCs/>
                <w:color w:val="000000" w:themeColor="text1"/>
              </w:rPr>
            </w:pPr>
            <w:r w:rsidRPr="00B2126C">
              <w:rPr>
                <w:bCs/>
                <w:color w:val="000000" w:themeColor="text1"/>
              </w:rPr>
              <w:t xml:space="preserve">+ Nội dung đề xuất thay thế điểm d khoản 2 Điều 7 dự thảo Quyết định để </w:t>
            </w:r>
            <w:r w:rsidR="002E499C" w:rsidRPr="00B2126C">
              <w:rPr>
                <w:bCs/>
                <w:color w:val="000000" w:themeColor="text1"/>
              </w:rPr>
              <w:t xml:space="preserve">phù hợp với nhiệm vụ quy định tại điểm d </w:t>
            </w:r>
            <w:r w:rsidR="002E499C" w:rsidRPr="00B2126C">
              <w:rPr>
                <w:bCs/>
                <w:color w:val="000000" w:themeColor="text1"/>
              </w:rPr>
              <w:lastRenderedPageBreak/>
              <w:t xml:space="preserve">khoản 2 </w:t>
            </w:r>
            <w:r w:rsidR="002E499C" w:rsidRPr="00B2126C">
              <w:rPr>
                <w:iCs/>
                <w:color w:val="000000" w:themeColor="text1"/>
              </w:rPr>
              <w:t xml:space="preserve">mục III Điều 1 </w:t>
            </w:r>
            <w:r w:rsidR="002E499C" w:rsidRPr="00B2126C">
              <w:rPr>
                <w:bCs/>
                <w:color w:val="000000" w:themeColor="text1"/>
              </w:rPr>
              <w:t xml:space="preserve">Quyết định số 929/QĐ-TTg và mức hỗ trợ quy định tại điểm b khoản 8 Điều 1 Nghị định số 205/NĐ-CP. </w:t>
            </w:r>
          </w:p>
          <w:p w14:paraId="0F0FE3BF" w14:textId="77777777" w:rsidR="00AC64FD" w:rsidRPr="00B2126C" w:rsidRDefault="00AC64FD" w:rsidP="002E499C">
            <w:pPr>
              <w:pStyle w:val="NormalWeb"/>
              <w:shd w:val="clear" w:color="auto" w:fill="FFFFFF"/>
              <w:spacing w:before="120" w:beforeAutospacing="0" w:after="120" w:afterAutospacing="0"/>
              <w:jc w:val="both"/>
              <w:rPr>
                <w:bCs/>
                <w:color w:val="000000" w:themeColor="text1"/>
              </w:rPr>
            </w:pPr>
            <w:r w:rsidRPr="00B2126C">
              <w:rPr>
                <w:bCs/>
                <w:color w:val="000000" w:themeColor="text1"/>
              </w:rPr>
              <w:t xml:space="preserve">+ Nội dung đề xuất thay thế điểm e khoản 2 Điều 7 dự thảo Quyết định để </w:t>
            </w:r>
            <w:r w:rsidR="002E499C" w:rsidRPr="00B2126C">
              <w:rPr>
                <w:bCs/>
                <w:color w:val="000000" w:themeColor="text1"/>
              </w:rPr>
              <w:t xml:space="preserve">phù hợp với nhiệm vụ quy định tại điểm e khoản 2 </w:t>
            </w:r>
            <w:r w:rsidR="002E499C" w:rsidRPr="00B2126C">
              <w:rPr>
                <w:iCs/>
                <w:color w:val="000000" w:themeColor="text1"/>
              </w:rPr>
              <w:t xml:space="preserve">mục III Điều 1 </w:t>
            </w:r>
            <w:r w:rsidR="002E499C" w:rsidRPr="00B2126C">
              <w:rPr>
                <w:bCs/>
                <w:color w:val="000000" w:themeColor="text1"/>
              </w:rPr>
              <w:t xml:space="preserve">Quyết định số 929/QĐ-TTg và mức hỗ trợ quy định tại điểm c khoản 8 Điều 1 Nghị định số 205/NĐ-CP. </w:t>
            </w:r>
          </w:p>
          <w:p w14:paraId="10043DEE" w14:textId="0B521F0C" w:rsidR="002E499C" w:rsidRPr="00B2126C" w:rsidRDefault="00007261" w:rsidP="00007261">
            <w:pPr>
              <w:widowControl w:val="0"/>
              <w:spacing w:before="120" w:after="120"/>
              <w:jc w:val="both"/>
              <w:rPr>
                <w:rFonts w:ascii="Times New Roman" w:hAnsi="Times New Roman" w:cs="Times New Roman"/>
                <w:color w:val="000000" w:themeColor="text1"/>
                <w:sz w:val="24"/>
                <w:szCs w:val="24"/>
              </w:rPr>
            </w:pPr>
            <w:r w:rsidRPr="00B2126C">
              <w:rPr>
                <w:rFonts w:ascii="Times New Roman" w:hAnsi="Times New Roman" w:cs="Times New Roman"/>
                <w:color w:val="000000" w:themeColor="text1"/>
                <w:sz w:val="24"/>
                <w:szCs w:val="24"/>
              </w:rPr>
              <w:t xml:space="preserve">+ Nội dung đề xuất thay thế điểm g khoản 2 Điều 7 dự thảo Quyết định để </w:t>
            </w:r>
            <w:r w:rsidR="002E499C" w:rsidRPr="00B2126C">
              <w:rPr>
                <w:rFonts w:ascii="Times New Roman" w:hAnsi="Times New Roman" w:cs="Times New Roman"/>
                <w:color w:val="000000" w:themeColor="text1"/>
                <w:sz w:val="24"/>
                <w:szCs w:val="24"/>
              </w:rPr>
              <w:t>phù hợp với nhiệm vụ và mức hỗ trợ quy định tại điểm d khoản 3 Điều 1 Nghị định số 205/NĐ-CP.</w:t>
            </w:r>
          </w:p>
          <w:p w14:paraId="610755B2" w14:textId="4B9B79E1" w:rsidR="002E499C" w:rsidRPr="00B2126C" w:rsidRDefault="003A26A9" w:rsidP="002E499C">
            <w:pPr>
              <w:pStyle w:val="NormalWeb"/>
              <w:shd w:val="clear" w:color="auto" w:fill="FFFFFF"/>
              <w:spacing w:before="120" w:beforeAutospacing="0" w:after="120" w:afterAutospacing="0"/>
              <w:jc w:val="both"/>
              <w:rPr>
                <w:bCs/>
                <w:color w:val="000000" w:themeColor="text1"/>
              </w:rPr>
            </w:pPr>
            <w:r w:rsidRPr="00B2126C">
              <w:rPr>
                <w:bCs/>
                <w:color w:val="000000" w:themeColor="text1"/>
              </w:rPr>
              <w:t xml:space="preserve">+ Nội dung đề xuất thay thế điểm a khoản 3 Điều 7 dự thảo Quyết định để </w:t>
            </w:r>
            <w:r w:rsidR="002E499C" w:rsidRPr="00B2126C">
              <w:rPr>
                <w:bCs/>
                <w:color w:val="000000" w:themeColor="text1"/>
              </w:rPr>
              <w:t xml:space="preserve">phù hợp với nhiệm vụ quy định tại điểm a khoản 2 </w:t>
            </w:r>
            <w:r w:rsidR="002E499C" w:rsidRPr="00B2126C">
              <w:rPr>
                <w:iCs/>
                <w:color w:val="000000" w:themeColor="text1"/>
              </w:rPr>
              <w:t xml:space="preserve">mục III Điều 1 </w:t>
            </w:r>
            <w:r w:rsidR="002E499C" w:rsidRPr="00B2126C">
              <w:rPr>
                <w:bCs/>
                <w:color w:val="000000" w:themeColor="text1"/>
              </w:rPr>
              <w:t xml:space="preserve">Quyết định số 929/QĐ-TTg và mức hỗ trợ quy định tại điểm l khoản 8 Điều 1 Nghị định số 205/NĐ-CP. </w:t>
            </w:r>
          </w:p>
          <w:p w14:paraId="470B56B5" w14:textId="4E8FBE8F" w:rsidR="002E499C" w:rsidRPr="00B2126C" w:rsidRDefault="003A26A9" w:rsidP="002E499C">
            <w:pPr>
              <w:pStyle w:val="NormalWeb"/>
              <w:shd w:val="clear" w:color="auto" w:fill="FFFFFF"/>
              <w:spacing w:before="120" w:beforeAutospacing="0" w:after="120" w:afterAutospacing="0"/>
              <w:jc w:val="both"/>
              <w:rPr>
                <w:bCs/>
                <w:color w:val="000000" w:themeColor="text1"/>
              </w:rPr>
            </w:pPr>
            <w:r w:rsidRPr="00B2126C">
              <w:rPr>
                <w:bCs/>
                <w:color w:val="000000" w:themeColor="text1"/>
              </w:rPr>
              <w:t xml:space="preserve">+ Nội dung đề xuất thay thế điểm b, c khoản 3 Điều 7 dự thảo Quyết định để </w:t>
            </w:r>
            <w:r w:rsidR="002E499C" w:rsidRPr="00B2126C">
              <w:rPr>
                <w:bCs/>
                <w:color w:val="000000" w:themeColor="text1"/>
              </w:rPr>
              <w:t xml:space="preserve">phù hợp với nhiệm vụ quy định tại điểm b khoản 2 </w:t>
            </w:r>
            <w:r w:rsidR="002E499C" w:rsidRPr="00B2126C">
              <w:rPr>
                <w:iCs/>
                <w:color w:val="000000" w:themeColor="text1"/>
              </w:rPr>
              <w:t xml:space="preserve">mục III Điều 1 </w:t>
            </w:r>
            <w:r w:rsidR="002E499C" w:rsidRPr="00B2126C">
              <w:rPr>
                <w:bCs/>
                <w:color w:val="000000" w:themeColor="text1"/>
              </w:rPr>
              <w:t xml:space="preserve">Quyết định số 929/QĐ-TTg và mức hỗ trợ quy định tại điểm d </w:t>
            </w:r>
            <w:r w:rsidR="002E499C" w:rsidRPr="00B2126C">
              <w:rPr>
                <w:bCs/>
                <w:color w:val="000000" w:themeColor="text1"/>
              </w:rPr>
              <w:lastRenderedPageBreak/>
              <w:t>khoản 8 Điều 1 Nghị định số 205/NĐ-CP.</w:t>
            </w:r>
          </w:p>
          <w:p w14:paraId="190A3AD1" w14:textId="246DB9A9" w:rsidR="002E499C" w:rsidRPr="00B2126C" w:rsidRDefault="003A26A9" w:rsidP="002E499C">
            <w:pPr>
              <w:pStyle w:val="NormalWeb"/>
              <w:shd w:val="clear" w:color="auto" w:fill="FFFFFF"/>
              <w:spacing w:before="120" w:beforeAutospacing="0" w:after="120" w:afterAutospacing="0"/>
              <w:jc w:val="both"/>
              <w:rPr>
                <w:bCs/>
                <w:color w:val="000000" w:themeColor="text1"/>
              </w:rPr>
            </w:pPr>
            <w:r w:rsidRPr="00B2126C">
              <w:rPr>
                <w:bCs/>
                <w:color w:val="000000" w:themeColor="text1"/>
              </w:rPr>
              <w:t xml:space="preserve">+ Nội dung đề xuất thay thế điểm d khoản 3 Điều 7 dự thảo Quyết định để </w:t>
            </w:r>
            <w:r w:rsidR="002E499C" w:rsidRPr="00B2126C">
              <w:rPr>
                <w:bCs/>
                <w:color w:val="000000" w:themeColor="text1"/>
              </w:rPr>
              <w:t xml:space="preserve">phù hợp với nhiệm vụ quy định tại điểm b khoản 2 </w:t>
            </w:r>
            <w:r w:rsidR="002E499C" w:rsidRPr="00B2126C">
              <w:rPr>
                <w:iCs/>
                <w:color w:val="000000" w:themeColor="text1"/>
              </w:rPr>
              <w:t xml:space="preserve">mục III Điều 1 </w:t>
            </w:r>
            <w:r w:rsidR="002E499C" w:rsidRPr="00B2126C">
              <w:rPr>
                <w:bCs/>
                <w:color w:val="000000" w:themeColor="text1"/>
              </w:rPr>
              <w:t>Quyết định số 929/QĐ-TTg và mức hỗ trợ đề xuất áp dụng tương tự như các hoạt động tư vấn quy định tại khoản 3 Điều 7 dự thảo Thông tư.</w:t>
            </w:r>
          </w:p>
          <w:p w14:paraId="597EB64F" w14:textId="1BD58897" w:rsidR="00D567C4" w:rsidRPr="00B2126C" w:rsidRDefault="00066E07" w:rsidP="00066E07">
            <w:pPr>
              <w:widowControl w:val="0"/>
              <w:spacing w:before="120" w:after="120"/>
              <w:jc w:val="both"/>
              <w:rPr>
                <w:bCs/>
                <w:color w:val="000000" w:themeColor="text1"/>
              </w:rPr>
            </w:pPr>
            <w:r w:rsidRPr="00B2126C">
              <w:rPr>
                <w:rFonts w:ascii="Times New Roman" w:hAnsi="Times New Roman" w:cs="Times New Roman"/>
                <w:color w:val="000000" w:themeColor="text1"/>
                <w:sz w:val="24"/>
                <w:szCs w:val="24"/>
              </w:rPr>
              <w:t>+ Nội dung đề xuất thay thế điể</w:t>
            </w:r>
            <w:r w:rsidR="003801C0" w:rsidRPr="00B2126C">
              <w:rPr>
                <w:rFonts w:ascii="Times New Roman" w:hAnsi="Times New Roman" w:cs="Times New Roman"/>
                <w:color w:val="000000" w:themeColor="text1"/>
                <w:sz w:val="24"/>
                <w:szCs w:val="24"/>
              </w:rPr>
              <w:t>m đ</w:t>
            </w:r>
            <w:r w:rsidRPr="00B2126C">
              <w:rPr>
                <w:rFonts w:ascii="Times New Roman" w:hAnsi="Times New Roman" w:cs="Times New Roman"/>
                <w:color w:val="000000" w:themeColor="text1"/>
                <w:sz w:val="24"/>
                <w:szCs w:val="24"/>
              </w:rPr>
              <w:t xml:space="preserve"> khoản 3 Điều 7 dự thảo Quyết định để </w:t>
            </w:r>
            <w:r w:rsidR="002E499C" w:rsidRPr="00B2126C">
              <w:rPr>
                <w:rFonts w:ascii="Times New Roman" w:hAnsi="Times New Roman" w:cs="Times New Roman"/>
                <w:color w:val="000000" w:themeColor="text1"/>
                <w:sz w:val="24"/>
                <w:szCs w:val="24"/>
              </w:rPr>
              <w:t>phù hợp với nhiệm vụ và mức hỗ trợ quy định tại điểm b khoản 3 Điều 1 Nghị định số 205/NĐ-CP.</w:t>
            </w:r>
          </w:p>
        </w:tc>
      </w:tr>
      <w:tr w:rsidR="00B2126C" w:rsidRPr="00B2126C" w14:paraId="66B1A50B" w14:textId="77777777" w:rsidTr="005E1921">
        <w:tc>
          <w:tcPr>
            <w:tcW w:w="3687" w:type="dxa"/>
          </w:tcPr>
          <w:p w14:paraId="736FCAF3" w14:textId="415A9171" w:rsidR="00D567C4" w:rsidRPr="00B2126C" w:rsidRDefault="00D567C4" w:rsidP="00F44EE8">
            <w:pPr>
              <w:spacing w:before="120"/>
              <w:jc w:val="both"/>
              <w:rPr>
                <w:rFonts w:ascii="Times New Roman" w:hAnsi="Times New Roman" w:cs="Times New Roman"/>
                <w:b/>
                <w:bCs/>
                <w:color w:val="000000" w:themeColor="text1"/>
                <w:sz w:val="24"/>
                <w:szCs w:val="24"/>
              </w:rPr>
            </w:pPr>
            <w:bookmarkStart w:id="22" w:name="dieu_7"/>
            <w:r w:rsidRPr="00B2126C">
              <w:rPr>
                <w:rFonts w:ascii="Times New Roman" w:hAnsi="Times New Roman" w:cs="Times New Roman"/>
                <w:b/>
                <w:bCs/>
                <w:color w:val="000000" w:themeColor="text1"/>
                <w:sz w:val="24"/>
                <w:szCs w:val="24"/>
              </w:rPr>
              <w:lastRenderedPageBreak/>
              <w:t>Điều 7. Hỗ trợ đào tạo nâng cao chất lượng nguồn nhân lực đáp ứng yêu cầu của các ngành sản xuất sản phẩm công nghiệp hỗ trợ</w:t>
            </w:r>
            <w:bookmarkEnd w:id="22"/>
          </w:p>
          <w:p w14:paraId="22C9B45B"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rPr>
            </w:pPr>
            <w:r w:rsidRPr="00B2126C">
              <w:rPr>
                <w:rFonts w:ascii="Times New Roman" w:eastAsia="Times New Roman" w:hAnsi="Times New Roman" w:cs="Times New Roman"/>
                <w:color w:val="000000" w:themeColor="text1"/>
                <w:sz w:val="24"/>
                <w:szCs w:val="24"/>
              </w:rPr>
              <w:t>1. Các hoạt động chính bao gồm:</w:t>
            </w:r>
          </w:p>
          <w:p w14:paraId="2F18C613"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rPr>
            </w:pPr>
            <w:r w:rsidRPr="00B2126C">
              <w:rPr>
                <w:rFonts w:ascii="Times New Roman" w:eastAsia="Times New Roman" w:hAnsi="Times New Roman" w:cs="Times New Roman"/>
                <w:color w:val="000000" w:themeColor="text1"/>
                <w:sz w:val="24"/>
                <w:szCs w:val="24"/>
              </w:rPr>
              <w:t>a) Nghiên cứu, đánh giá nhu cầu về nhân lực của doanh nghiệp công nghiệp hỗ trợ;</w:t>
            </w:r>
          </w:p>
          <w:p w14:paraId="64739786"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rPr>
            </w:pPr>
            <w:r w:rsidRPr="00B2126C">
              <w:rPr>
                <w:rFonts w:ascii="Times New Roman" w:eastAsia="Times New Roman" w:hAnsi="Times New Roman" w:cs="Times New Roman"/>
                <w:color w:val="000000" w:themeColor="text1"/>
                <w:sz w:val="24"/>
                <w:szCs w:val="24"/>
              </w:rPr>
              <w:t>b) Xây dựng chương trình đào tạo nâng cao trình độ cán bộ quản lý nhà nước; cán bộ quản lý, công nhân kỹ thuật của doanh nghiệp sản xuất sản phẩm công nghiệp hỗ trợ;</w:t>
            </w:r>
          </w:p>
          <w:p w14:paraId="4188DA9A"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rPr>
            </w:pPr>
            <w:r w:rsidRPr="00B2126C">
              <w:rPr>
                <w:rFonts w:ascii="Times New Roman" w:eastAsia="Times New Roman" w:hAnsi="Times New Roman" w:cs="Times New Roman"/>
                <w:color w:val="000000" w:themeColor="text1"/>
                <w:sz w:val="24"/>
                <w:szCs w:val="24"/>
              </w:rPr>
              <w:t>c) Tổ chức các khóa đào tạo cán bộ quản lý nhà nước; cán bộ quản lý, công nhân kỹ thuật của doanh nghiệp sản xuất sản phẩm công nghiệp hỗ trợ về chính sách, quản lý, công nghệ, thương mại...;</w:t>
            </w:r>
          </w:p>
          <w:p w14:paraId="3A372781"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rPr>
            </w:pPr>
            <w:r w:rsidRPr="00B2126C">
              <w:rPr>
                <w:rFonts w:ascii="Times New Roman" w:eastAsia="Times New Roman" w:hAnsi="Times New Roman" w:cs="Times New Roman"/>
                <w:color w:val="000000" w:themeColor="text1"/>
                <w:sz w:val="24"/>
                <w:szCs w:val="24"/>
              </w:rPr>
              <w:t xml:space="preserve">d) Thuê tư vấn và hợp tác, liên kết với các chuyên gia nước ngoài để hỗ </w:t>
            </w:r>
            <w:r w:rsidRPr="00B2126C">
              <w:rPr>
                <w:rFonts w:ascii="Times New Roman" w:eastAsia="Times New Roman" w:hAnsi="Times New Roman" w:cs="Times New Roman"/>
                <w:color w:val="000000" w:themeColor="text1"/>
                <w:sz w:val="24"/>
                <w:szCs w:val="24"/>
              </w:rPr>
              <w:lastRenderedPageBreak/>
              <w:t>trợ công tác đào tạo, nâng cao trình độ của đội ngũ nhân lực quản lý, quản trị sản xuất, đội ngũ kỹ thuật, công nghệ,...</w:t>
            </w:r>
          </w:p>
          <w:p w14:paraId="70F3465E"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rPr>
            </w:pPr>
            <w:r w:rsidRPr="00B2126C">
              <w:rPr>
                <w:rFonts w:ascii="Times New Roman" w:eastAsia="Times New Roman" w:hAnsi="Times New Roman" w:cs="Times New Roman"/>
                <w:color w:val="000000" w:themeColor="text1"/>
                <w:sz w:val="24"/>
                <w:szCs w:val="24"/>
              </w:rPr>
              <w:t>2. Mức hỗ trợ tối đa 70% áp dụng cho các nội dung quy định tại khoản 1 Điều này.</w:t>
            </w:r>
          </w:p>
          <w:p w14:paraId="29A7F53F" w14:textId="77777777" w:rsidR="00D567C4" w:rsidRPr="00B2126C" w:rsidRDefault="00D567C4" w:rsidP="00D567C4">
            <w:pPr>
              <w:pStyle w:val="NormalWeb"/>
              <w:shd w:val="clear" w:color="auto" w:fill="FFFFFF"/>
              <w:spacing w:before="120" w:beforeAutospacing="0" w:after="120" w:afterAutospacing="0"/>
              <w:jc w:val="both"/>
              <w:rPr>
                <w:b/>
                <w:bCs/>
                <w:color w:val="000000" w:themeColor="text1"/>
              </w:rPr>
            </w:pPr>
          </w:p>
        </w:tc>
        <w:tc>
          <w:tcPr>
            <w:tcW w:w="3685" w:type="dxa"/>
          </w:tcPr>
          <w:p w14:paraId="18B4392E" w14:textId="77777777" w:rsidR="006E1E58" w:rsidRPr="00B2126C" w:rsidRDefault="006E1E58" w:rsidP="006E1E58">
            <w:pPr>
              <w:spacing w:before="120"/>
              <w:jc w:val="both"/>
              <w:rPr>
                <w:rFonts w:ascii="Times New Roman" w:hAnsi="Times New Roman" w:cs="Times New Roman"/>
                <w:b/>
                <w:bCs/>
                <w:color w:val="000000" w:themeColor="text1"/>
                <w:sz w:val="24"/>
                <w:szCs w:val="24"/>
              </w:rPr>
            </w:pPr>
            <w:r w:rsidRPr="00B2126C">
              <w:rPr>
                <w:rFonts w:ascii="Times New Roman" w:hAnsi="Times New Roman" w:cs="Times New Roman"/>
                <w:b/>
                <w:bCs/>
                <w:color w:val="000000" w:themeColor="text1"/>
                <w:sz w:val="24"/>
                <w:szCs w:val="24"/>
              </w:rPr>
              <w:lastRenderedPageBreak/>
              <w:t xml:space="preserve">Điều </w:t>
            </w:r>
            <w:r w:rsidRPr="00B2126C">
              <w:rPr>
                <w:rFonts w:ascii="Times New Roman" w:hAnsi="Times New Roman" w:cs="Times New Roman"/>
                <w:b/>
                <w:bCs/>
                <w:color w:val="000000" w:themeColor="text1"/>
                <w:sz w:val="24"/>
                <w:szCs w:val="24"/>
                <w:lang w:eastAsia="ko-KR"/>
              </w:rPr>
              <w:t>9</w:t>
            </w:r>
            <w:r w:rsidRPr="00B2126C">
              <w:rPr>
                <w:rFonts w:ascii="Times New Roman" w:hAnsi="Times New Roman" w:cs="Times New Roman"/>
                <w:b/>
                <w:bCs/>
                <w:color w:val="000000" w:themeColor="text1"/>
                <w:sz w:val="24"/>
                <w:szCs w:val="24"/>
              </w:rPr>
              <w:t>. Nhóm nhiệm vụ về xây dựng, nâng cấp, vận hành hệ thống cơ sở dữ liệu</w:t>
            </w:r>
          </w:p>
          <w:p w14:paraId="550266A9" w14:textId="77777777" w:rsidR="006E1E58" w:rsidRPr="00B2126C" w:rsidRDefault="006E1E58" w:rsidP="006E1E58">
            <w:pPr>
              <w:spacing w:before="120"/>
              <w:jc w:val="both"/>
              <w:rPr>
                <w:rFonts w:ascii="Times New Roman" w:hAnsi="Times New Roman" w:cs="Times New Roman"/>
                <w:color w:val="000000" w:themeColor="text1"/>
                <w:sz w:val="24"/>
                <w:szCs w:val="24"/>
              </w:rPr>
            </w:pPr>
            <w:r w:rsidRPr="00B2126C">
              <w:rPr>
                <w:rFonts w:ascii="Times New Roman" w:hAnsi="Times New Roman" w:cs="Times New Roman"/>
                <w:color w:val="000000" w:themeColor="text1"/>
                <w:sz w:val="24"/>
                <w:szCs w:val="24"/>
              </w:rPr>
              <w:t>1. Mức hỗ trợ 100% các nội dung sau:</w:t>
            </w:r>
          </w:p>
          <w:p w14:paraId="58295023" w14:textId="77777777" w:rsidR="006E1E58" w:rsidRPr="00B2126C" w:rsidRDefault="006E1E58" w:rsidP="006E1E58">
            <w:pPr>
              <w:spacing w:before="120"/>
              <w:jc w:val="both"/>
              <w:rPr>
                <w:rFonts w:ascii="Times New Roman" w:hAnsi="Times New Roman" w:cs="Times New Roman"/>
                <w:color w:val="000000" w:themeColor="text1"/>
                <w:sz w:val="24"/>
                <w:szCs w:val="24"/>
              </w:rPr>
            </w:pPr>
            <w:r w:rsidRPr="00B2126C">
              <w:rPr>
                <w:rFonts w:ascii="Times New Roman" w:hAnsi="Times New Roman" w:cs="Times New Roman"/>
                <w:color w:val="000000" w:themeColor="text1"/>
                <w:sz w:val="24"/>
                <w:szCs w:val="24"/>
              </w:rPr>
              <w:t>a) Tổ chức khảo sát, thu thập thông tin và phân loại doanh nghiệp công nghiệp hỗ trợ, sản phẩm công nghiệp hỗ trợ, công đoạn, công nghệ sản xuất các sản phẩm công nghiệp hỗ trợ.</w:t>
            </w:r>
          </w:p>
          <w:p w14:paraId="43F43A63" w14:textId="77777777" w:rsidR="006E1E58" w:rsidRPr="00B2126C" w:rsidRDefault="006E1E58" w:rsidP="006E1E58">
            <w:pPr>
              <w:spacing w:before="120"/>
              <w:jc w:val="both"/>
              <w:rPr>
                <w:rFonts w:ascii="Times New Roman" w:hAnsi="Times New Roman" w:cs="Times New Roman"/>
                <w:color w:val="000000" w:themeColor="text1"/>
                <w:sz w:val="24"/>
                <w:szCs w:val="24"/>
              </w:rPr>
            </w:pPr>
            <w:r w:rsidRPr="00B2126C">
              <w:rPr>
                <w:rFonts w:ascii="Times New Roman" w:hAnsi="Times New Roman" w:cs="Times New Roman"/>
                <w:color w:val="000000" w:themeColor="text1"/>
                <w:sz w:val="24"/>
                <w:szCs w:val="24"/>
              </w:rPr>
              <w:t xml:space="preserve">b) Thu thập, cập nhật thông tin về nhu cầu mua bán sáp nhập, nhu cầu nội địa hóa, tiêu chuẩn kỹ thuật và yêu cầu chất lượng sản phẩm của doanh nghiệp dẫn dắt trong nước và quốc tế phục vụ hoạt động kết nối cung cầu và tham gia chuỗi cung ứng trong nước và quốc tế. </w:t>
            </w:r>
          </w:p>
          <w:p w14:paraId="0B70C27B" w14:textId="77777777" w:rsidR="006E1E58" w:rsidRPr="00B2126C" w:rsidRDefault="006E1E58" w:rsidP="006E1E58">
            <w:pPr>
              <w:spacing w:before="120"/>
              <w:jc w:val="both"/>
              <w:rPr>
                <w:rFonts w:ascii="Times New Roman" w:hAnsi="Times New Roman" w:cs="Times New Roman"/>
                <w:color w:val="000000" w:themeColor="text1"/>
                <w:sz w:val="24"/>
                <w:szCs w:val="24"/>
              </w:rPr>
            </w:pPr>
            <w:r w:rsidRPr="00B2126C">
              <w:rPr>
                <w:rFonts w:ascii="Times New Roman" w:hAnsi="Times New Roman" w:cs="Times New Roman"/>
                <w:color w:val="000000" w:themeColor="text1"/>
                <w:sz w:val="24"/>
                <w:szCs w:val="24"/>
              </w:rPr>
              <w:t xml:space="preserve">c) Hỗ trợ xây dựng, vận hành, khai thác hệ thống cơ sở dữ liệu, nền tảng số về công nghiệp chế biến, chế tạo </w:t>
            </w:r>
            <w:r w:rsidRPr="00B2126C">
              <w:rPr>
                <w:rFonts w:ascii="Times New Roman" w:hAnsi="Times New Roman" w:cs="Times New Roman"/>
                <w:color w:val="000000" w:themeColor="text1"/>
                <w:sz w:val="24"/>
                <w:szCs w:val="24"/>
              </w:rPr>
              <w:lastRenderedPageBreak/>
              <w:t>và công nghiệp hỗ trợ trong và ngoài nước.</w:t>
            </w:r>
          </w:p>
          <w:p w14:paraId="7FE1AC57" w14:textId="77777777" w:rsidR="006E1E58" w:rsidRPr="00B2126C" w:rsidRDefault="006E1E58" w:rsidP="006E1E58">
            <w:pPr>
              <w:spacing w:before="120"/>
              <w:jc w:val="both"/>
              <w:rPr>
                <w:rFonts w:ascii="Times New Roman" w:hAnsi="Times New Roman" w:cs="Times New Roman"/>
                <w:color w:val="000000" w:themeColor="text1"/>
                <w:sz w:val="24"/>
                <w:szCs w:val="24"/>
              </w:rPr>
            </w:pPr>
            <w:r w:rsidRPr="00B2126C">
              <w:rPr>
                <w:rFonts w:ascii="Times New Roman" w:hAnsi="Times New Roman" w:cs="Times New Roman"/>
                <w:color w:val="000000" w:themeColor="text1"/>
                <w:sz w:val="24"/>
                <w:szCs w:val="24"/>
              </w:rPr>
              <w:t>d) Xây dựng, vận hành cổng thông tin điện tử công nghiệp hỗ trợ.</w:t>
            </w:r>
          </w:p>
          <w:p w14:paraId="0F9D86A3" w14:textId="77777777" w:rsidR="006E1E58" w:rsidRPr="00B2126C" w:rsidRDefault="006E1E58" w:rsidP="006E1E58">
            <w:pPr>
              <w:spacing w:before="120"/>
              <w:jc w:val="both"/>
              <w:rPr>
                <w:rFonts w:ascii="Times New Roman" w:hAnsi="Times New Roman" w:cs="Times New Roman"/>
                <w:color w:val="000000" w:themeColor="text1"/>
                <w:sz w:val="24"/>
                <w:szCs w:val="24"/>
              </w:rPr>
            </w:pPr>
            <w:r w:rsidRPr="00B2126C">
              <w:rPr>
                <w:rFonts w:ascii="Times New Roman" w:hAnsi="Times New Roman" w:cs="Times New Roman"/>
                <w:color w:val="000000" w:themeColor="text1"/>
                <w:sz w:val="24"/>
                <w:szCs w:val="24"/>
              </w:rPr>
              <w:t>đ) Cung cấp thông tin về công nghiệp chế biến chế tạo và công nghiệp hỗ trợ.</w:t>
            </w:r>
          </w:p>
          <w:p w14:paraId="234CAED4" w14:textId="2942C69A" w:rsidR="00D567C4" w:rsidRPr="00B2126C" w:rsidRDefault="006E1E58" w:rsidP="006E1E58">
            <w:pPr>
              <w:pStyle w:val="NormalWeb"/>
              <w:shd w:val="clear" w:color="auto" w:fill="FFFFFF"/>
              <w:spacing w:before="120" w:beforeAutospacing="0" w:after="120" w:afterAutospacing="0"/>
              <w:jc w:val="both"/>
              <w:rPr>
                <w:bCs/>
                <w:color w:val="000000" w:themeColor="text1"/>
              </w:rPr>
            </w:pPr>
            <w:r w:rsidRPr="00B2126C">
              <w:rPr>
                <w:color w:val="000000" w:themeColor="text1"/>
              </w:rPr>
              <w:t>e) Xây dựng và ban hành tiêu chí đánh giá năng lực của doanh nghiệp công nghiệp hỗ trợ.</w:t>
            </w:r>
          </w:p>
        </w:tc>
        <w:tc>
          <w:tcPr>
            <w:tcW w:w="2552" w:type="dxa"/>
          </w:tcPr>
          <w:p w14:paraId="6AD74088" w14:textId="4A9BFC61" w:rsidR="006E1E58" w:rsidRPr="00B2126C" w:rsidRDefault="006E1E58" w:rsidP="006E1E58">
            <w:pPr>
              <w:pStyle w:val="NormalWeb"/>
              <w:shd w:val="clear" w:color="auto" w:fill="FFFFFF"/>
              <w:spacing w:before="120" w:beforeAutospacing="0" w:after="120" w:afterAutospacing="0"/>
              <w:jc w:val="both"/>
              <w:rPr>
                <w:bCs/>
                <w:color w:val="000000" w:themeColor="text1"/>
              </w:rPr>
            </w:pPr>
            <w:r w:rsidRPr="00B2126C">
              <w:rPr>
                <w:iCs/>
                <w:color w:val="000000" w:themeColor="text1"/>
              </w:rPr>
              <w:lastRenderedPageBreak/>
              <w:t xml:space="preserve">- Đề xuất thay tên và nội dung Điều 7 thành Điều 9 dự thảo Quyết định để phù hợp với </w:t>
            </w:r>
            <w:r w:rsidRPr="00B2126C">
              <w:rPr>
                <w:bCs/>
                <w:color w:val="000000" w:themeColor="text1"/>
              </w:rPr>
              <w:t xml:space="preserve">nội dung hoạt động của Chương trình quy định tại khoản 4 </w:t>
            </w:r>
            <w:r w:rsidRPr="00B2126C">
              <w:rPr>
                <w:iCs/>
                <w:color w:val="000000" w:themeColor="text1"/>
              </w:rPr>
              <w:t xml:space="preserve">mục III Điều 1 </w:t>
            </w:r>
            <w:r w:rsidRPr="00B2126C">
              <w:rPr>
                <w:bCs/>
                <w:color w:val="000000" w:themeColor="text1"/>
              </w:rPr>
              <w:t>Quyết định số 929/QĐ-TTg.</w:t>
            </w:r>
          </w:p>
          <w:p w14:paraId="5ED38210" w14:textId="1343B979" w:rsidR="006E1E58" w:rsidRPr="00B2126C" w:rsidRDefault="006E1E58" w:rsidP="006E1E58">
            <w:pPr>
              <w:pStyle w:val="NormalWeb"/>
              <w:shd w:val="clear" w:color="auto" w:fill="FFFFFF"/>
              <w:spacing w:before="120" w:beforeAutospacing="0" w:after="120" w:afterAutospacing="0"/>
              <w:jc w:val="both"/>
              <w:rPr>
                <w:bCs/>
                <w:color w:val="000000" w:themeColor="text1"/>
              </w:rPr>
            </w:pPr>
            <w:r w:rsidRPr="00B2126C">
              <w:rPr>
                <w:bCs/>
                <w:color w:val="000000" w:themeColor="text1"/>
              </w:rPr>
              <w:t xml:space="preserve">- Đề xuất thay thế nội dung quy định tại Điều 9 dự thảo Quyết định để phù hợp với các nhiệm vụ quy định tại </w:t>
            </w:r>
            <w:r w:rsidRPr="00B2126C">
              <w:rPr>
                <w:iCs/>
                <w:color w:val="000000" w:themeColor="text1"/>
              </w:rPr>
              <w:t xml:space="preserve"> </w:t>
            </w:r>
            <w:r w:rsidRPr="00B2126C">
              <w:rPr>
                <w:bCs/>
                <w:color w:val="000000" w:themeColor="text1"/>
              </w:rPr>
              <w:t>Quyết định số 929/QĐ-TTg và mức hỗ trợ quy định tại Điều 1 Nghị định số 205/NĐ-CP, cụ thể:</w:t>
            </w:r>
          </w:p>
          <w:p w14:paraId="435674A1" w14:textId="3E1CE4EF" w:rsidR="006E1E58" w:rsidRPr="00B2126C" w:rsidRDefault="003801C0" w:rsidP="006E1E58">
            <w:pPr>
              <w:pStyle w:val="NormalWeb"/>
              <w:shd w:val="clear" w:color="auto" w:fill="FFFFFF"/>
              <w:spacing w:before="120" w:beforeAutospacing="0" w:after="120" w:afterAutospacing="0"/>
              <w:jc w:val="both"/>
              <w:rPr>
                <w:bCs/>
                <w:color w:val="000000" w:themeColor="text1"/>
              </w:rPr>
            </w:pPr>
            <w:r w:rsidRPr="00B2126C">
              <w:rPr>
                <w:bCs/>
                <w:color w:val="000000" w:themeColor="text1"/>
              </w:rPr>
              <w:t xml:space="preserve">+ Nội dung đề xuất thay thế điểm a, b khoản 1 Điều 9 dự thảo Quyết định để </w:t>
            </w:r>
            <w:r w:rsidR="006E1E58" w:rsidRPr="00B2126C">
              <w:rPr>
                <w:bCs/>
                <w:color w:val="000000" w:themeColor="text1"/>
              </w:rPr>
              <w:t xml:space="preserve">phù hợp với nhiệm vụ quy định tại </w:t>
            </w:r>
            <w:r w:rsidR="006E1E58" w:rsidRPr="00B2126C">
              <w:rPr>
                <w:bCs/>
                <w:color w:val="000000" w:themeColor="text1"/>
              </w:rPr>
              <w:lastRenderedPageBreak/>
              <w:t xml:space="preserve">điểm a khoản 3 </w:t>
            </w:r>
            <w:r w:rsidR="006E1E58" w:rsidRPr="00B2126C">
              <w:rPr>
                <w:iCs/>
                <w:color w:val="000000" w:themeColor="text1"/>
              </w:rPr>
              <w:t xml:space="preserve">mục III Điều 1 </w:t>
            </w:r>
            <w:r w:rsidR="006E1E58" w:rsidRPr="00B2126C">
              <w:rPr>
                <w:bCs/>
                <w:color w:val="000000" w:themeColor="text1"/>
              </w:rPr>
              <w:t xml:space="preserve">Quyết định số 929/QĐ-TTg </w:t>
            </w:r>
            <w:r w:rsidR="009D1661" w:rsidRPr="00B2126C">
              <w:rPr>
                <w:bCs/>
                <w:color w:val="000000" w:themeColor="text1"/>
              </w:rPr>
              <w:t>và đề xuất mức hỗ trợ tối đa 10</w:t>
            </w:r>
            <w:r w:rsidRPr="00B2126C">
              <w:rPr>
                <w:bCs/>
                <w:color w:val="000000" w:themeColor="text1"/>
              </w:rPr>
              <w:t xml:space="preserve">0% tương tự như các hoạt động </w:t>
            </w:r>
            <w:r w:rsidR="006E1E58" w:rsidRPr="00B2126C">
              <w:rPr>
                <w:bCs/>
                <w:color w:val="000000" w:themeColor="text1"/>
              </w:rPr>
              <w:t xml:space="preserve">quy định tại khoản c, d, đ, e </w:t>
            </w:r>
            <w:r w:rsidR="009D1661" w:rsidRPr="00B2126C">
              <w:rPr>
                <w:bCs/>
                <w:color w:val="000000" w:themeColor="text1"/>
              </w:rPr>
              <w:t>Điều 9</w:t>
            </w:r>
            <w:r w:rsidR="006E1E58" w:rsidRPr="00B2126C">
              <w:rPr>
                <w:bCs/>
                <w:color w:val="000000" w:themeColor="text1"/>
              </w:rPr>
              <w:t xml:space="preserve"> dự thảo </w:t>
            </w:r>
            <w:r w:rsidR="009D1661" w:rsidRPr="00B2126C">
              <w:rPr>
                <w:bCs/>
                <w:color w:val="000000" w:themeColor="text1"/>
              </w:rPr>
              <w:t>Quyết định</w:t>
            </w:r>
            <w:r w:rsidR="006E1E58" w:rsidRPr="00B2126C">
              <w:rPr>
                <w:bCs/>
                <w:color w:val="000000" w:themeColor="text1"/>
              </w:rPr>
              <w:t>.</w:t>
            </w:r>
          </w:p>
          <w:p w14:paraId="7A92A42F" w14:textId="2FBC8922" w:rsidR="00D567C4" w:rsidRPr="00B2126C" w:rsidRDefault="00BF4539" w:rsidP="00D567C4">
            <w:pPr>
              <w:pStyle w:val="NormalWeb"/>
              <w:shd w:val="clear" w:color="auto" w:fill="FFFFFF"/>
              <w:spacing w:before="120" w:beforeAutospacing="0" w:after="120" w:afterAutospacing="0"/>
              <w:jc w:val="both"/>
              <w:rPr>
                <w:bCs/>
                <w:color w:val="000000" w:themeColor="text1"/>
              </w:rPr>
            </w:pPr>
            <w:r w:rsidRPr="00B2126C">
              <w:rPr>
                <w:bCs/>
                <w:color w:val="000000" w:themeColor="text1"/>
              </w:rPr>
              <w:t>+</w:t>
            </w:r>
            <w:r w:rsidR="006E1E58" w:rsidRPr="00B2126C">
              <w:rPr>
                <w:bCs/>
                <w:color w:val="000000" w:themeColor="text1"/>
              </w:rPr>
              <w:t xml:space="preserve"> </w:t>
            </w:r>
            <w:r w:rsidRPr="00B2126C">
              <w:rPr>
                <w:bCs/>
                <w:color w:val="000000" w:themeColor="text1"/>
              </w:rPr>
              <w:t xml:space="preserve">Nội dung đề xuất thay thế </w:t>
            </w:r>
            <w:r w:rsidR="006E1E58" w:rsidRPr="00B2126C">
              <w:rPr>
                <w:bCs/>
                <w:color w:val="000000" w:themeColor="text1"/>
              </w:rPr>
              <w:t xml:space="preserve">điểm c, d, đ, e khoản 1 </w:t>
            </w:r>
            <w:r w:rsidRPr="00B2126C">
              <w:rPr>
                <w:bCs/>
                <w:color w:val="000000" w:themeColor="text1"/>
              </w:rPr>
              <w:t>Điều 9</w:t>
            </w:r>
            <w:r w:rsidR="006E1E58" w:rsidRPr="00B2126C">
              <w:rPr>
                <w:bCs/>
                <w:color w:val="000000" w:themeColor="text1"/>
              </w:rPr>
              <w:t xml:space="preserve"> dự thảo </w:t>
            </w:r>
            <w:r w:rsidRPr="00B2126C">
              <w:rPr>
                <w:bCs/>
                <w:color w:val="000000" w:themeColor="text1"/>
              </w:rPr>
              <w:t xml:space="preserve">Quyết định </w:t>
            </w:r>
            <w:r w:rsidR="006E1E58" w:rsidRPr="00B2126C">
              <w:rPr>
                <w:bCs/>
                <w:color w:val="000000" w:themeColor="text1"/>
              </w:rPr>
              <w:t xml:space="preserve">để phù hợp với nhiệm vụ quy định tại điểm b khoản 3 </w:t>
            </w:r>
            <w:r w:rsidR="006E1E58" w:rsidRPr="00B2126C">
              <w:rPr>
                <w:iCs/>
                <w:color w:val="000000" w:themeColor="text1"/>
              </w:rPr>
              <w:t xml:space="preserve">mục III Điều 1 </w:t>
            </w:r>
            <w:r w:rsidR="006E1E58" w:rsidRPr="00B2126C">
              <w:rPr>
                <w:bCs/>
                <w:color w:val="000000" w:themeColor="text1"/>
              </w:rPr>
              <w:t>Quyết định số 929/QĐ-TTg và mức hỗ trợ quy định tại điểm i khoản 8 Điều 1 Nghị định số 205/NĐ-CP.</w:t>
            </w:r>
          </w:p>
        </w:tc>
      </w:tr>
      <w:tr w:rsidR="00B2126C" w:rsidRPr="00B2126C" w14:paraId="3567ADC0" w14:textId="77777777" w:rsidTr="005E1921">
        <w:tc>
          <w:tcPr>
            <w:tcW w:w="3687" w:type="dxa"/>
          </w:tcPr>
          <w:p w14:paraId="5340B20D" w14:textId="5533F941" w:rsidR="00D567C4" w:rsidRPr="00B2126C" w:rsidRDefault="00D567C4" w:rsidP="00F44EE8">
            <w:pPr>
              <w:spacing w:before="120"/>
              <w:jc w:val="both"/>
              <w:rPr>
                <w:rFonts w:ascii="Times New Roman" w:hAnsi="Times New Roman" w:cs="Times New Roman"/>
                <w:b/>
                <w:bCs/>
                <w:color w:val="000000" w:themeColor="text1"/>
                <w:sz w:val="24"/>
                <w:szCs w:val="24"/>
              </w:rPr>
            </w:pPr>
            <w:bookmarkStart w:id="23" w:name="dieu_8"/>
            <w:r w:rsidRPr="00B2126C">
              <w:rPr>
                <w:rFonts w:ascii="Times New Roman" w:hAnsi="Times New Roman" w:cs="Times New Roman"/>
                <w:b/>
                <w:bCs/>
                <w:color w:val="000000" w:themeColor="text1"/>
                <w:sz w:val="24"/>
                <w:szCs w:val="24"/>
              </w:rPr>
              <w:lastRenderedPageBreak/>
              <w:t>Điều 8. Hỗ trợ nghiên cứu phát triển, ứng dụng chuyển giao và đổi mới công nghệ trong sản xuất thử nghiệm linh kiện, phụ tùng, nguyên liệu và vật liệu</w:t>
            </w:r>
            <w:bookmarkEnd w:id="23"/>
          </w:p>
          <w:p w14:paraId="73FB70B7"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rPr>
            </w:pPr>
            <w:r w:rsidRPr="00B2126C">
              <w:rPr>
                <w:rFonts w:ascii="Times New Roman" w:eastAsia="Times New Roman" w:hAnsi="Times New Roman" w:cs="Times New Roman"/>
                <w:color w:val="000000" w:themeColor="text1"/>
                <w:sz w:val="24"/>
                <w:szCs w:val="24"/>
              </w:rPr>
              <w:t>1. Các hoạt động chính bao gồm:</w:t>
            </w:r>
          </w:p>
          <w:p w14:paraId="10200E13"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rPr>
            </w:pPr>
            <w:r w:rsidRPr="00B2126C">
              <w:rPr>
                <w:rFonts w:ascii="Times New Roman" w:eastAsia="Times New Roman" w:hAnsi="Times New Roman" w:cs="Times New Roman"/>
                <w:color w:val="000000" w:themeColor="text1"/>
                <w:sz w:val="24"/>
                <w:szCs w:val="24"/>
              </w:rPr>
              <w:t>a) Xây dựng và ban hành các quy chuẩn kỹ thuật quốc gia trong lĩnh vực công nghiệp hỗ trợ;</w:t>
            </w:r>
          </w:p>
          <w:p w14:paraId="38C8B077"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rPr>
            </w:pPr>
            <w:r w:rsidRPr="00B2126C">
              <w:rPr>
                <w:rFonts w:ascii="Times New Roman" w:eastAsia="Times New Roman" w:hAnsi="Times New Roman" w:cs="Times New Roman"/>
                <w:color w:val="000000" w:themeColor="text1"/>
                <w:sz w:val="24"/>
                <w:szCs w:val="24"/>
              </w:rPr>
              <w:t>b) Xây dựng và công bố tiêu chuẩn về nguyên liệu, vật liệu, linh kiện và phụ tùng; xây dựng công bố tiêu chuẩn quốc gia về nguyên liệu, vật liệu, linh kiện và phụ tùng phù hợp tiêu chuẩn quốc tế;</w:t>
            </w:r>
          </w:p>
          <w:p w14:paraId="06269C9A"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rPr>
            </w:pPr>
            <w:r w:rsidRPr="00B2126C">
              <w:rPr>
                <w:rFonts w:ascii="Times New Roman" w:eastAsia="Times New Roman" w:hAnsi="Times New Roman" w:cs="Times New Roman"/>
                <w:color w:val="000000" w:themeColor="text1"/>
                <w:sz w:val="24"/>
                <w:szCs w:val="24"/>
              </w:rPr>
              <w:t>c) Giới thiệu, phổ biến một số quy trình công nghệ sản xuất và yêu cầu kỹ thuật về sản phẩm công nghiệp hỗ trợ cho các doanh nghiệp công nghiệp hỗ trợ tại Việt Nam;</w:t>
            </w:r>
          </w:p>
          <w:p w14:paraId="12526B7B"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rPr>
            </w:pPr>
            <w:r w:rsidRPr="00B2126C">
              <w:rPr>
                <w:rFonts w:ascii="Times New Roman" w:eastAsia="Times New Roman" w:hAnsi="Times New Roman" w:cs="Times New Roman"/>
                <w:color w:val="000000" w:themeColor="text1"/>
                <w:sz w:val="24"/>
                <w:szCs w:val="24"/>
              </w:rPr>
              <w:t>d) Kết nối chuyên gia trong và ngoài nước hỗ trợ trực tiếp cho các doanh nghiệp công nghiệp hỗ trợ trong nước;</w:t>
            </w:r>
          </w:p>
          <w:p w14:paraId="7EF2159C"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rPr>
            </w:pPr>
            <w:r w:rsidRPr="00B2126C">
              <w:rPr>
                <w:rFonts w:ascii="Times New Roman" w:eastAsia="Times New Roman" w:hAnsi="Times New Roman" w:cs="Times New Roman"/>
                <w:color w:val="000000" w:themeColor="text1"/>
                <w:sz w:val="24"/>
                <w:szCs w:val="24"/>
              </w:rPr>
              <w:lastRenderedPageBreak/>
              <w:t>đ) Hỗ trợ về nghiên cứu ứng dụng, sản xuất thử nghiệm sản phẩm công nghiệp hỗ trợ ưu tiên phát triển, chuyển giao công nghệ cho các doanh nghiệp và các cơ sở nghiên cứu trong lĩnh vực công nghiệp hỗ trợ;</w:t>
            </w:r>
          </w:p>
          <w:p w14:paraId="28341043"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rPr>
            </w:pPr>
            <w:r w:rsidRPr="00B2126C">
              <w:rPr>
                <w:rFonts w:ascii="Times New Roman" w:eastAsia="Times New Roman" w:hAnsi="Times New Roman" w:cs="Times New Roman"/>
                <w:color w:val="000000" w:themeColor="text1"/>
                <w:sz w:val="24"/>
                <w:szCs w:val="24"/>
              </w:rPr>
              <w:t>e) Hỗ trợ doanh nghiệp công nghiệp hỗ trợ hoàn thiện, đổi mới công nghệ và sản xuất thử nghiệm sản phẩm công nghiệp hỗ trợ ưu tiên phát triển;</w:t>
            </w:r>
          </w:p>
          <w:p w14:paraId="7060A74A"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rPr>
            </w:pPr>
            <w:r w:rsidRPr="00B2126C">
              <w:rPr>
                <w:rFonts w:ascii="Times New Roman" w:eastAsia="Times New Roman" w:hAnsi="Times New Roman" w:cs="Times New Roman"/>
                <w:color w:val="000000" w:themeColor="text1"/>
                <w:sz w:val="24"/>
                <w:szCs w:val="24"/>
              </w:rPr>
              <w:t>g) Hỗ trợ doanh nghiệp tiếp nhận chuyển giao công nghệ tiên tiến, hiện đại; mua bản quyền, sáng chế, phần mềm; thuê chuyên gia nước ngoài và đào tạo nguồn nhân lực;</w:t>
            </w:r>
          </w:p>
          <w:p w14:paraId="46FEB0A0"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rPr>
            </w:pPr>
            <w:r w:rsidRPr="00B2126C">
              <w:rPr>
                <w:rFonts w:ascii="Times New Roman" w:eastAsia="Times New Roman" w:hAnsi="Times New Roman" w:cs="Times New Roman"/>
                <w:color w:val="000000" w:themeColor="text1"/>
                <w:sz w:val="24"/>
                <w:szCs w:val="24"/>
              </w:rPr>
              <w:t>h) Hỗ trợ các dự án nghiên cứu và sản xuất thử nghiệm các sản phẩm công nghiệp hỗ trợ ưu tiên phát triển. Hỗ trợ một phần kinh phí nghiên cứu cho các tổ chức, cá nhân đã tự đầu tư nghiên cứu, phát triển và triển khai ứng dụng vào sản xuất có kết quả ứng dụng mang lại hiệu quả kinh tế;</w:t>
            </w:r>
          </w:p>
          <w:p w14:paraId="33CAD5F3"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rPr>
            </w:pPr>
            <w:r w:rsidRPr="00B2126C">
              <w:rPr>
                <w:rFonts w:ascii="Times New Roman" w:eastAsia="Times New Roman" w:hAnsi="Times New Roman" w:cs="Times New Roman"/>
                <w:color w:val="000000" w:themeColor="text1"/>
                <w:sz w:val="24"/>
                <w:szCs w:val="24"/>
              </w:rPr>
              <w:t>i) Hỗ trợ mua trang thiết bị sản xuất và thử nghiệm chính cho các phòng thử nghiệm và sản xuất để nâng cao năng lực các Trung tâm phát triển công nghệ hỗ trợ theo đề án do Bộ Công Thương phê duyệt;</w:t>
            </w:r>
          </w:p>
          <w:p w14:paraId="077E8D5E"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rPr>
            </w:pPr>
            <w:r w:rsidRPr="00B2126C">
              <w:rPr>
                <w:rFonts w:ascii="Times New Roman" w:eastAsia="Times New Roman" w:hAnsi="Times New Roman" w:cs="Times New Roman"/>
                <w:color w:val="000000" w:themeColor="text1"/>
                <w:sz w:val="24"/>
                <w:szCs w:val="24"/>
              </w:rPr>
              <w:t>k) Hỗ trợ xây dựng, hoàn thiện tiêu chí để đánh giá doanh nghiệp về công nghệ và sản phẩm công nghiệp hỗ trợ;</w:t>
            </w:r>
          </w:p>
          <w:p w14:paraId="1D020A92"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rPr>
            </w:pPr>
            <w:r w:rsidRPr="00B2126C">
              <w:rPr>
                <w:rFonts w:ascii="Times New Roman" w:eastAsia="Times New Roman" w:hAnsi="Times New Roman" w:cs="Times New Roman"/>
                <w:color w:val="000000" w:themeColor="text1"/>
                <w:sz w:val="24"/>
                <w:szCs w:val="24"/>
              </w:rPr>
              <w:t>l) Hợp tác quốc tế trong đào tạo, nghiên cứu, chuyển giao công nghệ.</w:t>
            </w:r>
          </w:p>
          <w:p w14:paraId="70CB8D66" w14:textId="07BB5AB9" w:rsidR="00D567C4" w:rsidRPr="00B2126C" w:rsidRDefault="00D567C4" w:rsidP="00042AC5">
            <w:pPr>
              <w:shd w:val="clear" w:color="auto" w:fill="FFFFFF"/>
              <w:spacing w:before="120" w:after="120" w:line="234" w:lineRule="atLeast"/>
              <w:jc w:val="both"/>
              <w:rPr>
                <w:rFonts w:ascii="Times New Roman" w:eastAsia="Times New Roman" w:hAnsi="Times New Roman" w:cs="Times New Roman"/>
                <w:color w:val="000000" w:themeColor="text1"/>
                <w:sz w:val="24"/>
                <w:szCs w:val="24"/>
              </w:rPr>
            </w:pPr>
            <w:r w:rsidRPr="00B2126C">
              <w:rPr>
                <w:rFonts w:ascii="Times New Roman" w:eastAsia="Times New Roman" w:hAnsi="Times New Roman" w:cs="Times New Roman"/>
                <w:color w:val="000000" w:themeColor="text1"/>
                <w:sz w:val="24"/>
                <w:szCs w:val="24"/>
              </w:rPr>
              <w:t xml:space="preserve">2. Mức hỗ trợ tối đa 50% áp dụng cho các nội dung quy định tại điểm đ, e, g, h, k, m khoản 1 Điều này; mức hỗ trợ tối đa 70% áp dụng cho các nội dung quy định tại điểm d, l khoản 1 Điều này; mức hỗ trợ tối đa 100% áp dụng cho các nội dung quy </w:t>
            </w:r>
            <w:r w:rsidRPr="00B2126C">
              <w:rPr>
                <w:rFonts w:ascii="Times New Roman" w:eastAsia="Times New Roman" w:hAnsi="Times New Roman" w:cs="Times New Roman"/>
                <w:color w:val="000000" w:themeColor="text1"/>
                <w:sz w:val="24"/>
                <w:szCs w:val="24"/>
              </w:rPr>
              <w:lastRenderedPageBreak/>
              <w:t>định tại điểm a, b, c, i khoản 1 Điều này.</w:t>
            </w:r>
          </w:p>
        </w:tc>
        <w:tc>
          <w:tcPr>
            <w:tcW w:w="3685" w:type="dxa"/>
          </w:tcPr>
          <w:p w14:paraId="5A2EE658" w14:textId="77777777" w:rsidR="00395ED7" w:rsidRPr="00B2126C" w:rsidRDefault="00395ED7" w:rsidP="00395ED7">
            <w:pPr>
              <w:spacing w:before="120"/>
              <w:jc w:val="both"/>
              <w:rPr>
                <w:rFonts w:ascii="Times New Roman" w:hAnsi="Times New Roman" w:cs="Times New Roman"/>
                <w:color w:val="000000" w:themeColor="text1"/>
                <w:sz w:val="24"/>
                <w:szCs w:val="24"/>
              </w:rPr>
            </w:pPr>
            <w:r w:rsidRPr="00B2126C">
              <w:rPr>
                <w:rFonts w:ascii="Times New Roman" w:hAnsi="Times New Roman" w:cs="Times New Roman"/>
                <w:b/>
                <w:bCs/>
                <w:color w:val="000000" w:themeColor="text1"/>
                <w:sz w:val="24"/>
                <w:szCs w:val="24"/>
              </w:rPr>
              <w:lastRenderedPageBreak/>
              <w:t xml:space="preserve">Điều </w:t>
            </w:r>
            <w:r w:rsidRPr="00B2126C">
              <w:rPr>
                <w:rFonts w:ascii="Times New Roman" w:hAnsi="Times New Roman" w:cs="Times New Roman"/>
                <w:b/>
                <w:bCs/>
                <w:color w:val="000000" w:themeColor="text1"/>
                <w:sz w:val="24"/>
                <w:szCs w:val="24"/>
                <w:lang w:eastAsia="ko-KR"/>
              </w:rPr>
              <w:t>10</w:t>
            </w:r>
            <w:r w:rsidRPr="00B2126C">
              <w:rPr>
                <w:rFonts w:ascii="Times New Roman" w:hAnsi="Times New Roman" w:cs="Times New Roman"/>
                <w:b/>
                <w:bCs/>
                <w:color w:val="000000" w:themeColor="text1"/>
                <w:sz w:val="24"/>
                <w:szCs w:val="24"/>
              </w:rPr>
              <w:t>. Nhóm nhiệm vụ về thể chế, pháp luật</w:t>
            </w:r>
          </w:p>
          <w:p w14:paraId="5447ABF6" w14:textId="77777777" w:rsidR="00395ED7" w:rsidRPr="00B2126C" w:rsidRDefault="00395ED7" w:rsidP="00395ED7">
            <w:pPr>
              <w:spacing w:before="120"/>
              <w:jc w:val="both"/>
              <w:rPr>
                <w:rFonts w:ascii="Times New Roman" w:hAnsi="Times New Roman" w:cs="Times New Roman"/>
                <w:color w:val="000000" w:themeColor="text1"/>
                <w:sz w:val="24"/>
                <w:szCs w:val="24"/>
              </w:rPr>
            </w:pPr>
            <w:r w:rsidRPr="00B2126C">
              <w:rPr>
                <w:rFonts w:ascii="Times New Roman" w:hAnsi="Times New Roman" w:cs="Times New Roman"/>
                <w:color w:val="000000" w:themeColor="text1"/>
                <w:sz w:val="24"/>
                <w:szCs w:val="24"/>
              </w:rPr>
              <w:t>1. Mức hỗ trợ 100% các nội dung sau:</w:t>
            </w:r>
          </w:p>
          <w:p w14:paraId="5C9CEF15" w14:textId="77777777" w:rsidR="00395ED7" w:rsidRPr="00B2126C" w:rsidRDefault="00395ED7" w:rsidP="00395ED7">
            <w:pPr>
              <w:spacing w:before="120"/>
              <w:jc w:val="both"/>
              <w:rPr>
                <w:rFonts w:ascii="Times New Roman" w:hAnsi="Times New Roman" w:cs="Times New Roman"/>
                <w:color w:val="000000" w:themeColor="text1"/>
                <w:sz w:val="24"/>
                <w:szCs w:val="24"/>
              </w:rPr>
            </w:pPr>
            <w:r w:rsidRPr="00B2126C">
              <w:rPr>
                <w:rFonts w:ascii="Times New Roman" w:hAnsi="Times New Roman" w:cs="Times New Roman"/>
                <w:color w:val="000000" w:themeColor="text1"/>
                <w:sz w:val="24"/>
                <w:szCs w:val="24"/>
              </w:rPr>
              <w:t>a) Chi nghiên cứu, rà soát, hoàn thiện các cơ chế, chính sách, quy định của pháp luật về khuyến khích, hỗ trợ và thu hút đầu tư phát triển ngành công nghiệp hỗ trợ.</w:t>
            </w:r>
          </w:p>
          <w:p w14:paraId="0B8CD5FE" w14:textId="77777777" w:rsidR="00395ED7" w:rsidRPr="00B2126C" w:rsidRDefault="00395ED7" w:rsidP="00395ED7">
            <w:pPr>
              <w:spacing w:before="120"/>
              <w:jc w:val="both"/>
              <w:rPr>
                <w:rFonts w:ascii="Times New Roman" w:hAnsi="Times New Roman" w:cs="Times New Roman"/>
                <w:color w:val="000000" w:themeColor="text1"/>
                <w:sz w:val="24"/>
                <w:szCs w:val="24"/>
              </w:rPr>
            </w:pPr>
            <w:r w:rsidRPr="00B2126C">
              <w:rPr>
                <w:rFonts w:ascii="Times New Roman" w:hAnsi="Times New Roman" w:cs="Times New Roman"/>
                <w:color w:val="000000" w:themeColor="text1"/>
                <w:sz w:val="24"/>
                <w:szCs w:val="24"/>
              </w:rPr>
              <w:t>b) Chi hỗ trợ đối với một số hoạt động nghiên cứu thực trạng, giải pháp, kinh nghiệm quốc tế về phát triển, đầu tư sản xuất, chuyển giao công nghệ, đặc biệt công nghệ mới, công nghệ cốt lõi, công nghệ sản xuất các sản phẩm công nghiệp hỗ trợ có chất lượng.</w:t>
            </w:r>
          </w:p>
          <w:p w14:paraId="34FA3130" w14:textId="77777777" w:rsidR="00395ED7" w:rsidRPr="00B2126C" w:rsidRDefault="00395ED7" w:rsidP="00395ED7">
            <w:pPr>
              <w:spacing w:before="120"/>
              <w:jc w:val="both"/>
              <w:rPr>
                <w:rFonts w:ascii="Times New Roman" w:hAnsi="Times New Roman" w:cs="Times New Roman"/>
                <w:color w:val="000000" w:themeColor="text1"/>
                <w:sz w:val="24"/>
                <w:szCs w:val="24"/>
              </w:rPr>
            </w:pPr>
            <w:r w:rsidRPr="00B2126C">
              <w:rPr>
                <w:rFonts w:ascii="Times New Roman" w:hAnsi="Times New Roman" w:cs="Times New Roman"/>
                <w:color w:val="000000" w:themeColor="text1"/>
                <w:sz w:val="24"/>
                <w:szCs w:val="24"/>
              </w:rPr>
              <w:t>c) Chi nghiên cứu chính sách nhằm tăng cường thu hút các doanh nghiệp trong nước và các tập đoàn đa quốc gia đầu tư sản xuất sản phẩm công nghiệp hỗ trợ.</w:t>
            </w:r>
          </w:p>
          <w:p w14:paraId="7D3DD5F3" w14:textId="77777777" w:rsidR="00395ED7" w:rsidRPr="00B2126C" w:rsidRDefault="00395ED7" w:rsidP="00395ED7">
            <w:pPr>
              <w:spacing w:before="120"/>
              <w:jc w:val="both"/>
              <w:rPr>
                <w:rFonts w:ascii="Times New Roman" w:hAnsi="Times New Roman" w:cs="Times New Roman"/>
                <w:color w:val="000000" w:themeColor="text1"/>
                <w:sz w:val="24"/>
                <w:szCs w:val="24"/>
              </w:rPr>
            </w:pPr>
            <w:r w:rsidRPr="00B2126C">
              <w:rPr>
                <w:rFonts w:ascii="Times New Roman" w:hAnsi="Times New Roman" w:cs="Times New Roman"/>
                <w:color w:val="000000" w:themeColor="text1"/>
                <w:sz w:val="24"/>
                <w:szCs w:val="24"/>
              </w:rPr>
              <w:t xml:space="preserve">d) Chi nghiên cứu, ban hành các chính sách đột phá để thúc đẩy gia tăng tỷ lệ nội địa hóa, tiêu thụ sản phẩm trong nước sản xuất, tự chủ về </w:t>
            </w:r>
            <w:r w:rsidRPr="00B2126C">
              <w:rPr>
                <w:rFonts w:ascii="Times New Roman" w:hAnsi="Times New Roman" w:cs="Times New Roman"/>
                <w:color w:val="000000" w:themeColor="text1"/>
                <w:sz w:val="24"/>
                <w:szCs w:val="24"/>
              </w:rPr>
              <w:lastRenderedPageBreak/>
              <w:t>công nghệ thuộc các lĩnh vực công nghiệp trọng điểm.</w:t>
            </w:r>
          </w:p>
          <w:p w14:paraId="4845D179" w14:textId="77777777" w:rsidR="00395ED7" w:rsidRPr="00B2126C" w:rsidRDefault="00395ED7" w:rsidP="00395ED7">
            <w:pPr>
              <w:spacing w:before="120"/>
              <w:jc w:val="both"/>
              <w:rPr>
                <w:rFonts w:ascii="Times New Roman" w:hAnsi="Times New Roman" w:cs="Times New Roman"/>
                <w:color w:val="000000" w:themeColor="text1"/>
                <w:sz w:val="24"/>
                <w:szCs w:val="24"/>
              </w:rPr>
            </w:pPr>
            <w:r w:rsidRPr="00B2126C">
              <w:rPr>
                <w:rFonts w:ascii="Times New Roman" w:hAnsi="Times New Roman" w:cs="Times New Roman"/>
                <w:color w:val="000000" w:themeColor="text1"/>
                <w:sz w:val="24"/>
                <w:szCs w:val="24"/>
              </w:rPr>
              <w:t>đ) Chi nghiên cứu, ban hành các chính sách thu hút dự án đầu tư sản xuất của các tập đoàn đa quốc gia có chọn lọc gắn với các cam kết phát triển chuỗi cung ứng nội địa đi kèm với cơ chế, chính sách ưu đãi tương ứng, tăng cường liên kết với các doanh nghiệp nội địa thông qua các hình thức liên doanh - liên kết, mua bán sáp nhập nhằm hỗ trợ các doanh nghiệp nội địa sản xuất các sản phẩm có hàm lượng công nghệ, mang lại giá trị gia tăng cao.</w:t>
            </w:r>
          </w:p>
          <w:p w14:paraId="3981F516" w14:textId="77777777" w:rsidR="00395ED7" w:rsidRPr="00B2126C" w:rsidRDefault="00395ED7" w:rsidP="00395ED7">
            <w:pPr>
              <w:spacing w:before="120"/>
              <w:jc w:val="both"/>
              <w:rPr>
                <w:rFonts w:ascii="Times New Roman" w:hAnsi="Times New Roman" w:cs="Times New Roman"/>
                <w:color w:val="000000" w:themeColor="text1"/>
                <w:sz w:val="24"/>
                <w:szCs w:val="24"/>
              </w:rPr>
            </w:pPr>
            <w:r w:rsidRPr="00B2126C">
              <w:rPr>
                <w:rFonts w:ascii="Times New Roman" w:hAnsi="Times New Roman" w:cs="Times New Roman"/>
                <w:color w:val="000000" w:themeColor="text1"/>
                <w:sz w:val="24"/>
                <w:szCs w:val="24"/>
              </w:rPr>
              <w:t>e) Chi nghiên cứu, tư vấn, hỗ trợ pháp lý về đầu tư, môi trường, v.v… cho chủ đầu tư dự án sản xuất sản phẩm công nghiệp hỗ trợ ưu tiên pháp triển.</w:t>
            </w:r>
          </w:p>
          <w:p w14:paraId="4BFC7BF6" w14:textId="7853EBEC" w:rsidR="00D567C4" w:rsidRPr="00B2126C" w:rsidRDefault="00D567C4" w:rsidP="00D567C4">
            <w:pPr>
              <w:pStyle w:val="NormalWeb"/>
              <w:shd w:val="clear" w:color="auto" w:fill="FFFFFF"/>
              <w:spacing w:before="120" w:beforeAutospacing="0" w:after="120" w:afterAutospacing="0"/>
              <w:jc w:val="both"/>
              <w:rPr>
                <w:color w:val="000000" w:themeColor="text1"/>
                <w:u w:val="single"/>
              </w:rPr>
            </w:pPr>
          </w:p>
        </w:tc>
        <w:tc>
          <w:tcPr>
            <w:tcW w:w="2552" w:type="dxa"/>
          </w:tcPr>
          <w:p w14:paraId="7F0F6A60" w14:textId="542B6B82" w:rsidR="00395ED7" w:rsidRPr="00B2126C" w:rsidRDefault="00395ED7" w:rsidP="00395ED7">
            <w:pPr>
              <w:pStyle w:val="NormalWeb"/>
              <w:shd w:val="clear" w:color="auto" w:fill="FFFFFF"/>
              <w:spacing w:before="120" w:beforeAutospacing="0" w:after="120" w:afterAutospacing="0"/>
              <w:jc w:val="both"/>
              <w:rPr>
                <w:bCs/>
                <w:color w:val="000000" w:themeColor="text1"/>
              </w:rPr>
            </w:pPr>
            <w:r w:rsidRPr="00B2126C">
              <w:rPr>
                <w:iCs/>
                <w:color w:val="000000" w:themeColor="text1"/>
              </w:rPr>
              <w:lastRenderedPageBreak/>
              <w:t xml:space="preserve">Đề xuất thay tên và nội dung Điều 8 thành Điều 10 dự thảo Quyết định để phù hợp với </w:t>
            </w:r>
            <w:r w:rsidRPr="00B2126C">
              <w:rPr>
                <w:bCs/>
                <w:color w:val="000000" w:themeColor="text1"/>
              </w:rPr>
              <w:t xml:space="preserve">nội dung hoạt động của Chương trình quy định tại khoản 4 </w:t>
            </w:r>
            <w:r w:rsidRPr="00B2126C">
              <w:rPr>
                <w:iCs/>
                <w:color w:val="000000" w:themeColor="text1"/>
              </w:rPr>
              <w:t xml:space="preserve">mục III Điều 1 </w:t>
            </w:r>
            <w:r w:rsidRPr="00B2126C">
              <w:rPr>
                <w:bCs/>
                <w:color w:val="000000" w:themeColor="text1"/>
              </w:rPr>
              <w:t>Quyết định số 929/QĐ-TTg và đề xuất mức hỗ trợ 100%.</w:t>
            </w:r>
          </w:p>
          <w:p w14:paraId="302C7A97" w14:textId="7CDC0F6B" w:rsidR="00D567C4" w:rsidRPr="00B2126C" w:rsidRDefault="00D567C4" w:rsidP="00D567C4">
            <w:pPr>
              <w:pStyle w:val="NormalWeb"/>
              <w:shd w:val="clear" w:color="auto" w:fill="FFFFFF"/>
              <w:spacing w:before="120" w:beforeAutospacing="0" w:after="120" w:afterAutospacing="0"/>
              <w:jc w:val="both"/>
              <w:rPr>
                <w:iCs/>
                <w:color w:val="000000" w:themeColor="text1"/>
              </w:rPr>
            </w:pPr>
          </w:p>
        </w:tc>
      </w:tr>
      <w:tr w:rsidR="00B2126C" w:rsidRPr="00B2126C" w14:paraId="213DB26F" w14:textId="77777777" w:rsidTr="005E1921">
        <w:tc>
          <w:tcPr>
            <w:tcW w:w="3687" w:type="dxa"/>
          </w:tcPr>
          <w:p w14:paraId="5277F259" w14:textId="7609323B" w:rsidR="00D567C4" w:rsidRPr="00B2126C" w:rsidRDefault="00D567C4" w:rsidP="00F44EE8">
            <w:pPr>
              <w:spacing w:before="120"/>
              <w:jc w:val="both"/>
              <w:rPr>
                <w:rFonts w:ascii="Times New Roman" w:hAnsi="Times New Roman" w:cs="Times New Roman"/>
                <w:b/>
                <w:bCs/>
                <w:color w:val="000000" w:themeColor="text1"/>
                <w:sz w:val="24"/>
                <w:szCs w:val="24"/>
              </w:rPr>
            </w:pPr>
            <w:bookmarkStart w:id="24" w:name="dieu_9"/>
            <w:r w:rsidRPr="00B2126C">
              <w:rPr>
                <w:rFonts w:ascii="Times New Roman" w:hAnsi="Times New Roman" w:cs="Times New Roman"/>
                <w:b/>
                <w:bCs/>
                <w:color w:val="000000" w:themeColor="text1"/>
                <w:sz w:val="24"/>
                <w:szCs w:val="24"/>
              </w:rPr>
              <w:lastRenderedPageBreak/>
              <w:t>Điều 9. Xây dựng và công bố thông tin về công nghiệp hỗ trợ hàng năm</w:t>
            </w:r>
            <w:bookmarkEnd w:id="24"/>
          </w:p>
          <w:p w14:paraId="5E9934D8"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rPr>
            </w:pPr>
            <w:r w:rsidRPr="00B2126C">
              <w:rPr>
                <w:rFonts w:ascii="Times New Roman" w:eastAsia="Times New Roman" w:hAnsi="Times New Roman" w:cs="Times New Roman"/>
                <w:color w:val="000000" w:themeColor="text1"/>
                <w:sz w:val="24"/>
                <w:szCs w:val="24"/>
              </w:rPr>
              <w:t>1. Các hoạt động chính:</w:t>
            </w:r>
          </w:p>
          <w:p w14:paraId="368D2D9E"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rPr>
            </w:pPr>
            <w:r w:rsidRPr="00B2126C">
              <w:rPr>
                <w:rFonts w:ascii="Times New Roman" w:eastAsia="Times New Roman" w:hAnsi="Times New Roman" w:cs="Times New Roman"/>
                <w:color w:val="000000" w:themeColor="text1"/>
                <w:sz w:val="24"/>
                <w:szCs w:val="24"/>
              </w:rPr>
              <w:t>a) Khảo sát, xây dựng và cập nhật cơ sở dữ liệu doanh nghiệp sản xuất sản phẩm hoàn chỉnh và sản phẩm công nghiệp hỗ trợ trong các lĩnh vực dệt may, da giày, điện tử, sản xuất lắp ráp ô tô, cơ khí chế tạo (bao gồm cả các sản phẩm cơ khí trọng điểm), công nghiệp công nghệ cao;</w:t>
            </w:r>
          </w:p>
          <w:p w14:paraId="611BD67F"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rPr>
            </w:pPr>
            <w:r w:rsidRPr="00B2126C">
              <w:rPr>
                <w:rFonts w:ascii="Times New Roman" w:eastAsia="Times New Roman" w:hAnsi="Times New Roman" w:cs="Times New Roman"/>
                <w:color w:val="000000" w:themeColor="text1"/>
                <w:sz w:val="24"/>
                <w:szCs w:val="24"/>
              </w:rPr>
              <w:t>b) Mua cơ sở dữ liệu dùng chung cho ngành công nghiệp hỗ trợ (đối với các dữ liệu trong nước không có, hoặc không tin cậy);</w:t>
            </w:r>
          </w:p>
          <w:p w14:paraId="0400A6A6"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rPr>
            </w:pPr>
            <w:r w:rsidRPr="00B2126C">
              <w:rPr>
                <w:rFonts w:ascii="Times New Roman" w:eastAsia="Times New Roman" w:hAnsi="Times New Roman" w:cs="Times New Roman"/>
                <w:color w:val="000000" w:themeColor="text1"/>
                <w:sz w:val="24"/>
                <w:szCs w:val="24"/>
              </w:rPr>
              <w:t>c) Cung cấp thông tin cung cầu về thị trường sản phẩm công nghiệp hỗ trợ và chính sách về công nghiệp hỗ trợ;</w:t>
            </w:r>
          </w:p>
          <w:p w14:paraId="2805DFFC"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rPr>
            </w:pPr>
            <w:r w:rsidRPr="00B2126C">
              <w:rPr>
                <w:rFonts w:ascii="Times New Roman" w:eastAsia="Times New Roman" w:hAnsi="Times New Roman" w:cs="Times New Roman"/>
                <w:color w:val="000000" w:themeColor="text1"/>
                <w:sz w:val="24"/>
                <w:szCs w:val="24"/>
              </w:rPr>
              <w:t>d) Tổ chức hội thảo hàng năm công bố thông tin về năng lực sản xuất công nghiệp hỗ trợ quốc gia;</w:t>
            </w:r>
          </w:p>
          <w:p w14:paraId="046E8A70"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rPr>
            </w:pPr>
            <w:r w:rsidRPr="00B2126C">
              <w:rPr>
                <w:rFonts w:ascii="Times New Roman" w:eastAsia="Times New Roman" w:hAnsi="Times New Roman" w:cs="Times New Roman"/>
                <w:color w:val="000000" w:themeColor="text1"/>
                <w:sz w:val="24"/>
                <w:szCs w:val="24"/>
              </w:rPr>
              <w:t>đ) Xuất bản các ấn phẩm về công nghiệp hỗ trợ;</w:t>
            </w:r>
          </w:p>
          <w:p w14:paraId="1FC18D88"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rPr>
            </w:pPr>
            <w:r w:rsidRPr="00B2126C">
              <w:rPr>
                <w:rFonts w:ascii="Times New Roman" w:eastAsia="Times New Roman" w:hAnsi="Times New Roman" w:cs="Times New Roman"/>
                <w:color w:val="000000" w:themeColor="text1"/>
                <w:sz w:val="24"/>
                <w:szCs w:val="24"/>
              </w:rPr>
              <w:t>e) Vận hành trang thông tin điện tử về công nghiệp hỗ trợ.</w:t>
            </w:r>
          </w:p>
          <w:p w14:paraId="7A9A93AE" w14:textId="17A3D161" w:rsidR="00D567C4" w:rsidRPr="00B2126C" w:rsidRDefault="00D567C4" w:rsidP="00042AC5">
            <w:pPr>
              <w:shd w:val="clear" w:color="auto" w:fill="FFFFFF"/>
              <w:spacing w:before="120" w:after="120" w:line="234" w:lineRule="atLeast"/>
              <w:jc w:val="both"/>
              <w:rPr>
                <w:rFonts w:ascii="Times New Roman" w:eastAsia="Times New Roman" w:hAnsi="Times New Roman" w:cs="Times New Roman"/>
                <w:color w:val="000000" w:themeColor="text1"/>
                <w:sz w:val="24"/>
                <w:szCs w:val="24"/>
              </w:rPr>
            </w:pPr>
            <w:r w:rsidRPr="00B2126C">
              <w:rPr>
                <w:rFonts w:ascii="Times New Roman" w:eastAsia="Times New Roman" w:hAnsi="Times New Roman" w:cs="Times New Roman"/>
                <w:color w:val="000000" w:themeColor="text1"/>
                <w:sz w:val="24"/>
                <w:szCs w:val="24"/>
              </w:rPr>
              <w:t>2. Mức hỗ trợ 100% áp dụng cho các nội dung quy định tại Điều này.</w:t>
            </w:r>
          </w:p>
        </w:tc>
        <w:tc>
          <w:tcPr>
            <w:tcW w:w="3685" w:type="dxa"/>
          </w:tcPr>
          <w:p w14:paraId="17206849" w14:textId="7C4DF9D0" w:rsidR="00D567C4" w:rsidRPr="00B2126C" w:rsidRDefault="00E6081A" w:rsidP="00D567C4">
            <w:pPr>
              <w:pStyle w:val="NormalWeb"/>
              <w:shd w:val="clear" w:color="auto" w:fill="FFFFFF"/>
              <w:spacing w:before="120" w:beforeAutospacing="0" w:after="120" w:afterAutospacing="0"/>
              <w:jc w:val="both"/>
              <w:rPr>
                <w:b/>
                <w:color w:val="000000" w:themeColor="text1"/>
              </w:rPr>
            </w:pPr>
            <w:r w:rsidRPr="00B2126C">
              <w:rPr>
                <w:b/>
                <w:color w:val="000000" w:themeColor="text1"/>
              </w:rPr>
              <w:t xml:space="preserve">Đề xuất  bỏ </w:t>
            </w:r>
          </w:p>
        </w:tc>
        <w:tc>
          <w:tcPr>
            <w:tcW w:w="2552" w:type="dxa"/>
          </w:tcPr>
          <w:p w14:paraId="514D658D" w14:textId="291BA099" w:rsidR="00D567C4" w:rsidRPr="00B2126C" w:rsidRDefault="00D567C4" w:rsidP="00E6081A">
            <w:pPr>
              <w:pStyle w:val="NormalWeb"/>
              <w:shd w:val="clear" w:color="auto" w:fill="FFFFFF"/>
              <w:spacing w:before="120" w:beforeAutospacing="0" w:after="120" w:afterAutospacing="0"/>
              <w:jc w:val="both"/>
              <w:rPr>
                <w:bCs/>
                <w:color w:val="000000" w:themeColor="text1"/>
              </w:rPr>
            </w:pPr>
            <w:r w:rsidRPr="00B2126C">
              <w:rPr>
                <w:color w:val="000000" w:themeColor="text1"/>
              </w:rPr>
              <w:t xml:space="preserve">Đề xuất bỏ điều này của </w:t>
            </w:r>
            <w:r w:rsidR="00E6081A" w:rsidRPr="00B2126C">
              <w:rPr>
                <w:color w:val="000000" w:themeColor="text1"/>
              </w:rPr>
              <w:t xml:space="preserve">Quyết định số 10/2017/QĐ-TTg </w:t>
            </w:r>
            <w:r w:rsidRPr="00B2126C">
              <w:rPr>
                <w:color w:val="000000" w:themeColor="text1"/>
              </w:rPr>
              <w:t>vì nhiệm vụ này đã được quy định tại</w:t>
            </w:r>
            <w:r w:rsidRPr="00B2126C">
              <w:rPr>
                <w:bCs/>
                <w:color w:val="000000" w:themeColor="text1"/>
              </w:rPr>
              <w:t xml:space="preserve"> </w:t>
            </w:r>
            <w:r w:rsidR="00E6081A" w:rsidRPr="00B2126C">
              <w:rPr>
                <w:iCs/>
                <w:color w:val="000000" w:themeColor="text1"/>
              </w:rPr>
              <w:t>Điều 9 dự thảo Quyết định.</w:t>
            </w:r>
          </w:p>
        </w:tc>
      </w:tr>
      <w:tr w:rsidR="00B2126C" w:rsidRPr="00B2126C" w14:paraId="7FC0FD88" w14:textId="77777777" w:rsidTr="005E1921">
        <w:tc>
          <w:tcPr>
            <w:tcW w:w="3687" w:type="dxa"/>
          </w:tcPr>
          <w:p w14:paraId="6E53044E" w14:textId="77777777" w:rsidR="00131ADF" w:rsidRPr="00B2126C" w:rsidRDefault="00131ADF" w:rsidP="00131ADF">
            <w:pPr>
              <w:shd w:val="clear" w:color="auto" w:fill="FFFFFF"/>
              <w:spacing w:line="234" w:lineRule="atLeast"/>
              <w:jc w:val="center"/>
              <w:rPr>
                <w:rFonts w:ascii="Times New Roman" w:eastAsia="Times New Roman" w:hAnsi="Times New Roman" w:cs="Times New Roman"/>
                <w:color w:val="000000" w:themeColor="text1"/>
                <w:sz w:val="24"/>
                <w:szCs w:val="24"/>
              </w:rPr>
            </w:pPr>
            <w:bookmarkStart w:id="25" w:name="chuong_3"/>
            <w:r w:rsidRPr="00B2126C">
              <w:rPr>
                <w:rFonts w:ascii="Times New Roman" w:eastAsia="Times New Roman" w:hAnsi="Times New Roman" w:cs="Times New Roman"/>
                <w:b/>
                <w:bCs/>
                <w:color w:val="000000" w:themeColor="text1"/>
                <w:sz w:val="24"/>
                <w:szCs w:val="24"/>
              </w:rPr>
              <w:t>Chương I</w:t>
            </w:r>
            <w:bookmarkEnd w:id="25"/>
            <w:r w:rsidRPr="00B2126C">
              <w:rPr>
                <w:rFonts w:ascii="Times New Roman" w:eastAsia="Times New Roman" w:hAnsi="Times New Roman" w:cs="Times New Roman"/>
                <w:b/>
                <w:bCs/>
                <w:color w:val="000000" w:themeColor="text1"/>
                <w:sz w:val="24"/>
                <w:szCs w:val="24"/>
              </w:rPr>
              <w:t>II</w:t>
            </w:r>
          </w:p>
          <w:p w14:paraId="21EE0A78" w14:textId="2449B285" w:rsidR="00131ADF" w:rsidRPr="00B2126C" w:rsidRDefault="00131ADF" w:rsidP="00E6081A">
            <w:pPr>
              <w:shd w:val="clear" w:color="auto" w:fill="FFFFFF"/>
              <w:spacing w:line="234" w:lineRule="atLeast"/>
              <w:jc w:val="center"/>
              <w:rPr>
                <w:rFonts w:ascii="Times New Roman" w:eastAsia="Times New Roman" w:hAnsi="Times New Roman" w:cs="Times New Roman"/>
                <w:color w:val="000000" w:themeColor="text1"/>
                <w:sz w:val="24"/>
                <w:szCs w:val="24"/>
              </w:rPr>
            </w:pPr>
            <w:bookmarkStart w:id="26" w:name="chuong_3_name"/>
            <w:r w:rsidRPr="00B2126C">
              <w:rPr>
                <w:rFonts w:ascii="Times New Roman" w:eastAsia="Times New Roman" w:hAnsi="Times New Roman" w:cs="Times New Roman"/>
                <w:b/>
                <w:bCs/>
                <w:color w:val="000000" w:themeColor="text1"/>
                <w:sz w:val="24"/>
                <w:szCs w:val="24"/>
              </w:rPr>
              <w:t>XÂY DỰNG VÀ THỰC HIỆN CÁC ĐỀ ÁN THUỘC CHƯƠNG TRÌNH</w:t>
            </w:r>
            <w:bookmarkEnd w:id="26"/>
          </w:p>
        </w:tc>
        <w:tc>
          <w:tcPr>
            <w:tcW w:w="3685" w:type="dxa"/>
          </w:tcPr>
          <w:p w14:paraId="28C12F27" w14:textId="77777777" w:rsidR="00131ADF" w:rsidRPr="00B2126C" w:rsidRDefault="00131ADF" w:rsidP="00131ADF">
            <w:pPr>
              <w:shd w:val="clear" w:color="auto" w:fill="FFFFFF"/>
              <w:spacing w:line="234" w:lineRule="atLeast"/>
              <w:jc w:val="center"/>
              <w:rPr>
                <w:rFonts w:ascii="Times New Roman" w:eastAsia="Times New Roman" w:hAnsi="Times New Roman" w:cs="Times New Roman"/>
                <w:color w:val="000000" w:themeColor="text1"/>
                <w:sz w:val="24"/>
                <w:szCs w:val="24"/>
              </w:rPr>
            </w:pPr>
            <w:r w:rsidRPr="00B2126C">
              <w:rPr>
                <w:rFonts w:ascii="Times New Roman" w:eastAsia="Times New Roman" w:hAnsi="Times New Roman" w:cs="Times New Roman"/>
                <w:b/>
                <w:bCs/>
                <w:color w:val="000000" w:themeColor="text1"/>
                <w:sz w:val="24"/>
                <w:szCs w:val="24"/>
              </w:rPr>
              <w:t>Chương III</w:t>
            </w:r>
          </w:p>
          <w:p w14:paraId="44146766" w14:textId="7B38CF5F" w:rsidR="00131ADF" w:rsidRPr="00B2126C" w:rsidRDefault="00131ADF" w:rsidP="00E6081A">
            <w:pPr>
              <w:shd w:val="clear" w:color="auto" w:fill="FFFFFF"/>
              <w:spacing w:line="234" w:lineRule="atLeast"/>
              <w:jc w:val="center"/>
              <w:rPr>
                <w:rFonts w:ascii="Times New Roman" w:eastAsia="Times New Roman" w:hAnsi="Times New Roman" w:cs="Times New Roman"/>
                <w:b/>
                <w:bCs/>
                <w:color w:val="000000" w:themeColor="text1"/>
                <w:sz w:val="24"/>
                <w:szCs w:val="24"/>
              </w:rPr>
            </w:pPr>
            <w:r w:rsidRPr="00B2126C">
              <w:rPr>
                <w:rFonts w:ascii="Times New Roman" w:eastAsia="Times New Roman" w:hAnsi="Times New Roman" w:cs="Times New Roman"/>
                <w:b/>
                <w:bCs/>
                <w:color w:val="000000" w:themeColor="text1"/>
                <w:sz w:val="24"/>
                <w:szCs w:val="24"/>
              </w:rPr>
              <w:t>XÂY DỰNG NHIỆM VỤ, TỔ CHỨC THỰC HIỆN VÀ QUẢN LÝ CHƯƠNG TRÌNH</w:t>
            </w:r>
          </w:p>
        </w:tc>
        <w:tc>
          <w:tcPr>
            <w:tcW w:w="2552" w:type="dxa"/>
          </w:tcPr>
          <w:p w14:paraId="5DCF962C" w14:textId="36BAC533" w:rsidR="00131ADF" w:rsidRPr="00B2126C" w:rsidRDefault="00F030CF" w:rsidP="00F12031">
            <w:pPr>
              <w:pStyle w:val="NormalWeb"/>
              <w:shd w:val="clear" w:color="auto" w:fill="FFFFFF"/>
              <w:spacing w:before="120" w:beforeAutospacing="0" w:after="120" w:afterAutospacing="0"/>
              <w:jc w:val="both"/>
              <w:rPr>
                <w:iCs/>
                <w:color w:val="000000" w:themeColor="text1"/>
              </w:rPr>
            </w:pPr>
            <w:r w:rsidRPr="00B2126C">
              <w:rPr>
                <w:iCs/>
                <w:color w:val="000000" w:themeColor="text1"/>
              </w:rPr>
              <w:t xml:space="preserve">Đề xuất thay nội dung tên của Chương III để phù hợp với trình tự, thủ tục thực hiện Chương trình được quy định tại các điều </w:t>
            </w:r>
            <w:r w:rsidR="00F12031" w:rsidRPr="00B2126C">
              <w:rPr>
                <w:iCs/>
                <w:color w:val="000000" w:themeColor="text1"/>
              </w:rPr>
              <w:t>của</w:t>
            </w:r>
            <w:r w:rsidRPr="00B2126C">
              <w:rPr>
                <w:iCs/>
                <w:color w:val="000000" w:themeColor="text1"/>
              </w:rPr>
              <w:t xml:space="preserve"> Chương III dự thảo Quyết định.</w:t>
            </w:r>
          </w:p>
        </w:tc>
      </w:tr>
      <w:tr w:rsidR="00B2126C" w:rsidRPr="005E1921" w14:paraId="23B84DD2" w14:textId="77777777" w:rsidTr="005E1921">
        <w:tc>
          <w:tcPr>
            <w:tcW w:w="3687" w:type="dxa"/>
          </w:tcPr>
          <w:p w14:paraId="464E4DDF" w14:textId="4B9B316F" w:rsidR="00D567C4" w:rsidRPr="00B2126C" w:rsidRDefault="00D567C4" w:rsidP="00D567C4">
            <w:pPr>
              <w:shd w:val="clear" w:color="auto" w:fill="FFFFFF"/>
              <w:spacing w:line="234" w:lineRule="atLeast"/>
              <w:jc w:val="both"/>
              <w:rPr>
                <w:rFonts w:ascii="Times New Roman" w:eastAsia="Times New Roman" w:hAnsi="Times New Roman" w:cs="Times New Roman"/>
                <w:color w:val="000000" w:themeColor="text1"/>
                <w:sz w:val="24"/>
                <w:szCs w:val="24"/>
              </w:rPr>
            </w:pPr>
            <w:bookmarkStart w:id="27" w:name="dieu_10"/>
            <w:r w:rsidRPr="00B2126C">
              <w:rPr>
                <w:rFonts w:ascii="Times New Roman" w:eastAsia="Times New Roman" w:hAnsi="Times New Roman" w:cs="Times New Roman"/>
                <w:b/>
                <w:bCs/>
                <w:color w:val="000000" w:themeColor="text1"/>
                <w:sz w:val="24"/>
                <w:szCs w:val="24"/>
              </w:rPr>
              <w:t>Điều 10. Xây dựng đề án</w:t>
            </w:r>
            <w:bookmarkEnd w:id="27"/>
          </w:p>
          <w:p w14:paraId="450E3BFA"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rPr>
            </w:pPr>
            <w:r w:rsidRPr="00B2126C">
              <w:rPr>
                <w:rFonts w:ascii="Times New Roman" w:eastAsia="Times New Roman" w:hAnsi="Times New Roman" w:cs="Times New Roman"/>
                <w:color w:val="000000" w:themeColor="text1"/>
                <w:sz w:val="24"/>
                <w:szCs w:val="24"/>
              </w:rPr>
              <w:t>1. Các đơn vị chủ trì xây dựng đề án bao gồm những nội dung sau:</w:t>
            </w:r>
          </w:p>
          <w:p w14:paraId="4E1FC91A"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rPr>
            </w:pPr>
            <w:r w:rsidRPr="00B2126C">
              <w:rPr>
                <w:rFonts w:ascii="Times New Roman" w:eastAsia="Times New Roman" w:hAnsi="Times New Roman" w:cs="Times New Roman"/>
                <w:color w:val="000000" w:themeColor="text1"/>
                <w:sz w:val="24"/>
                <w:szCs w:val="24"/>
              </w:rPr>
              <w:lastRenderedPageBreak/>
              <w:t>a) Thuyết minh kinh nghiệm, năng lực, khả năng thực hiện của Đơn vị chủ trì;</w:t>
            </w:r>
          </w:p>
          <w:p w14:paraId="3472B7C6"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rPr>
            </w:pPr>
            <w:r w:rsidRPr="00B2126C">
              <w:rPr>
                <w:rFonts w:ascii="Times New Roman" w:eastAsia="Times New Roman" w:hAnsi="Times New Roman" w:cs="Times New Roman"/>
                <w:color w:val="000000" w:themeColor="text1"/>
                <w:sz w:val="24"/>
                <w:szCs w:val="24"/>
              </w:rPr>
              <w:t>b) Sự cần thiết và tính phù hợp của đề án;</w:t>
            </w:r>
          </w:p>
          <w:p w14:paraId="3000EBCA"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rPr>
            </w:pPr>
            <w:r w:rsidRPr="00B2126C">
              <w:rPr>
                <w:rFonts w:ascii="Times New Roman" w:eastAsia="Times New Roman" w:hAnsi="Times New Roman" w:cs="Times New Roman"/>
                <w:color w:val="000000" w:themeColor="text1"/>
                <w:sz w:val="24"/>
                <w:szCs w:val="24"/>
              </w:rPr>
              <w:t>c) Chi tiết nội dung hoạt động;</w:t>
            </w:r>
          </w:p>
          <w:p w14:paraId="2E627B73"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rPr>
            </w:pPr>
            <w:r w:rsidRPr="00B2126C">
              <w:rPr>
                <w:rFonts w:ascii="Times New Roman" w:eastAsia="Times New Roman" w:hAnsi="Times New Roman" w:cs="Times New Roman"/>
                <w:color w:val="000000" w:themeColor="text1"/>
                <w:sz w:val="24"/>
                <w:szCs w:val="24"/>
              </w:rPr>
              <w:t>d) Dự toán kinh phí chi tiết (bao gồm mức hỗ trợ đề nghị từ nguồn kinh phí Chương trình, nguồn kinh phí đối ứng (nếu có));</w:t>
            </w:r>
          </w:p>
          <w:p w14:paraId="1326C72B"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rPr>
            </w:pPr>
            <w:r w:rsidRPr="00B2126C">
              <w:rPr>
                <w:rFonts w:ascii="Times New Roman" w:eastAsia="Times New Roman" w:hAnsi="Times New Roman" w:cs="Times New Roman"/>
                <w:color w:val="000000" w:themeColor="text1"/>
                <w:sz w:val="24"/>
                <w:szCs w:val="24"/>
              </w:rPr>
              <w:t>đ) Tiến độ thực hiện;</w:t>
            </w:r>
          </w:p>
          <w:p w14:paraId="51B36EAC"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rPr>
            </w:pPr>
            <w:r w:rsidRPr="00B2126C">
              <w:rPr>
                <w:rFonts w:ascii="Times New Roman" w:eastAsia="Times New Roman" w:hAnsi="Times New Roman" w:cs="Times New Roman"/>
                <w:color w:val="000000" w:themeColor="text1"/>
                <w:sz w:val="24"/>
                <w:szCs w:val="24"/>
              </w:rPr>
              <w:t>e) Kết quả và các sản phẩm dự kiến;</w:t>
            </w:r>
          </w:p>
          <w:p w14:paraId="6BA9A335"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rPr>
            </w:pPr>
            <w:r w:rsidRPr="00B2126C">
              <w:rPr>
                <w:rFonts w:ascii="Times New Roman" w:eastAsia="Times New Roman" w:hAnsi="Times New Roman" w:cs="Times New Roman"/>
                <w:color w:val="000000" w:themeColor="text1"/>
                <w:sz w:val="24"/>
                <w:szCs w:val="24"/>
              </w:rPr>
              <w:t>g) Đánh giá hiệu quả và tác động của đề án.</w:t>
            </w:r>
          </w:p>
          <w:p w14:paraId="65E72994" w14:textId="77777777" w:rsidR="00D567C4" w:rsidRPr="00B2126C" w:rsidRDefault="00D567C4" w:rsidP="00D567C4">
            <w:pPr>
              <w:shd w:val="clear" w:color="auto" w:fill="FFFFFF"/>
              <w:spacing w:line="234" w:lineRule="atLeast"/>
              <w:jc w:val="both"/>
              <w:rPr>
                <w:rFonts w:ascii="Times New Roman" w:eastAsia="Times New Roman" w:hAnsi="Times New Roman" w:cs="Times New Roman"/>
                <w:color w:val="000000" w:themeColor="text1"/>
                <w:sz w:val="24"/>
                <w:szCs w:val="24"/>
              </w:rPr>
            </w:pPr>
            <w:bookmarkStart w:id="28" w:name="khoan_2_10"/>
            <w:r w:rsidRPr="00B2126C">
              <w:rPr>
                <w:rFonts w:ascii="Times New Roman" w:eastAsia="Times New Roman" w:hAnsi="Times New Roman" w:cs="Times New Roman"/>
                <w:color w:val="000000" w:themeColor="text1"/>
                <w:sz w:val="24"/>
                <w:szCs w:val="24"/>
              </w:rPr>
              <w:t>2. Các đề án phải đáp ứng các yêu cầu sau:</w:t>
            </w:r>
            <w:bookmarkEnd w:id="28"/>
          </w:p>
          <w:p w14:paraId="70330062"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rPr>
            </w:pPr>
            <w:r w:rsidRPr="00B2126C">
              <w:rPr>
                <w:rFonts w:ascii="Times New Roman" w:eastAsia="Times New Roman" w:hAnsi="Times New Roman" w:cs="Times New Roman"/>
                <w:color w:val="000000" w:themeColor="text1"/>
                <w:sz w:val="24"/>
                <w:szCs w:val="24"/>
              </w:rPr>
              <w:t>a) Đáp ứng nhu cầu thực tế trong phát triển công nghiệp hỗ trợ;</w:t>
            </w:r>
          </w:p>
          <w:p w14:paraId="6FA2A5D6"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rPr>
            </w:pPr>
            <w:r w:rsidRPr="00B2126C">
              <w:rPr>
                <w:rFonts w:ascii="Times New Roman" w:eastAsia="Times New Roman" w:hAnsi="Times New Roman" w:cs="Times New Roman"/>
                <w:color w:val="000000" w:themeColor="text1"/>
                <w:sz w:val="24"/>
                <w:szCs w:val="24"/>
              </w:rPr>
              <w:t>b) Phù hợp với định hướng phát triển công nghiệp hỗ trợ được cấp có thẩm quyền phê duyệt;</w:t>
            </w:r>
          </w:p>
          <w:p w14:paraId="4DC0F4DC"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rPr>
            </w:pPr>
            <w:r w:rsidRPr="00B2126C">
              <w:rPr>
                <w:rFonts w:ascii="Times New Roman" w:eastAsia="Times New Roman" w:hAnsi="Times New Roman" w:cs="Times New Roman"/>
                <w:color w:val="000000" w:themeColor="text1"/>
                <w:sz w:val="24"/>
                <w:szCs w:val="24"/>
              </w:rPr>
              <w:t>c) Phù hợp với chiến lược, quy hoạch phát triển các vùng kinh tế, ngành, địa phương đã được Chính phủ phê duyệt;</w:t>
            </w:r>
          </w:p>
          <w:p w14:paraId="7E7E67F8"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rPr>
            </w:pPr>
            <w:r w:rsidRPr="00B2126C">
              <w:rPr>
                <w:rFonts w:ascii="Times New Roman" w:eastAsia="Times New Roman" w:hAnsi="Times New Roman" w:cs="Times New Roman"/>
                <w:color w:val="000000" w:themeColor="text1"/>
                <w:sz w:val="24"/>
                <w:szCs w:val="24"/>
              </w:rPr>
              <w:t>d) Đảm bảo tính khả thi về: Phương thức triển khai, thời gian, tiến độ triển khai, nguồn nhân lực, tài chính và cơ sở vật chất kỹ thuật;</w:t>
            </w:r>
          </w:p>
          <w:p w14:paraId="6C5BD05E" w14:textId="393CEB8C" w:rsidR="00D567C4" w:rsidRPr="00B2126C" w:rsidRDefault="00D567C4" w:rsidP="00745B56">
            <w:pPr>
              <w:shd w:val="clear" w:color="auto" w:fill="FFFFFF"/>
              <w:spacing w:before="120" w:after="120" w:line="234" w:lineRule="atLeast"/>
              <w:jc w:val="both"/>
              <w:rPr>
                <w:rFonts w:ascii="Times New Roman" w:eastAsia="Times New Roman" w:hAnsi="Times New Roman" w:cs="Times New Roman"/>
                <w:color w:val="000000" w:themeColor="text1"/>
                <w:sz w:val="24"/>
                <w:szCs w:val="24"/>
              </w:rPr>
            </w:pPr>
            <w:r w:rsidRPr="00B2126C">
              <w:rPr>
                <w:rFonts w:ascii="Times New Roman" w:eastAsia="Times New Roman" w:hAnsi="Times New Roman" w:cs="Times New Roman"/>
                <w:color w:val="000000" w:themeColor="text1"/>
                <w:sz w:val="24"/>
                <w:szCs w:val="24"/>
              </w:rPr>
              <w:t>đ) Đối với các đề án có thời gian thực hiện kéo dài hơn 01 năm tài chính, Đơn vị chủ trì phải xây dựng nội</w:t>
            </w:r>
            <w:r w:rsidR="00745B56" w:rsidRPr="00B2126C">
              <w:rPr>
                <w:rFonts w:ascii="Times New Roman" w:eastAsia="Times New Roman" w:hAnsi="Times New Roman" w:cs="Times New Roman"/>
                <w:color w:val="000000" w:themeColor="text1"/>
                <w:sz w:val="24"/>
                <w:szCs w:val="24"/>
              </w:rPr>
              <w:t xml:space="preserve"> dung và kinh phí cho từng năm.</w:t>
            </w:r>
          </w:p>
        </w:tc>
        <w:tc>
          <w:tcPr>
            <w:tcW w:w="3685" w:type="dxa"/>
          </w:tcPr>
          <w:p w14:paraId="11272452" w14:textId="77777777" w:rsidR="00F12031" w:rsidRPr="00B2126C" w:rsidRDefault="00F12031" w:rsidP="00F12031">
            <w:pPr>
              <w:spacing w:before="120"/>
              <w:jc w:val="both"/>
              <w:rPr>
                <w:rFonts w:ascii="Times New Roman" w:hAnsi="Times New Roman" w:cs="Times New Roman"/>
                <w:color w:val="000000" w:themeColor="text1"/>
                <w:sz w:val="24"/>
                <w:szCs w:val="24"/>
              </w:rPr>
            </w:pPr>
            <w:r w:rsidRPr="00B2126C">
              <w:rPr>
                <w:rFonts w:ascii="Times New Roman" w:hAnsi="Times New Roman" w:cs="Times New Roman"/>
                <w:b/>
                <w:bCs/>
                <w:color w:val="000000" w:themeColor="text1"/>
                <w:sz w:val="24"/>
                <w:szCs w:val="24"/>
              </w:rPr>
              <w:lastRenderedPageBreak/>
              <w:t>Điều 11. Xây dựng danh mục nhiệm vụ đặt hàng</w:t>
            </w:r>
          </w:p>
          <w:p w14:paraId="25A90D5F" w14:textId="77777777" w:rsidR="00F12031" w:rsidRPr="00B2126C" w:rsidRDefault="00F12031" w:rsidP="00F12031">
            <w:pPr>
              <w:spacing w:before="120"/>
              <w:jc w:val="both"/>
              <w:rPr>
                <w:rFonts w:ascii="Times New Roman" w:hAnsi="Times New Roman" w:cs="Times New Roman"/>
                <w:color w:val="000000" w:themeColor="text1"/>
                <w:sz w:val="24"/>
                <w:szCs w:val="24"/>
              </w:rPr>
            </w:pPr>
            <w:r w:rsidRPr="00B2126C">
              <w:rPr>
                <w:rFonts w:ascii="Times New Roman" w:hAnsi="Times New Roman" w:cs="Times New Roman"/>
                <w:color w:val="000000" w:themeColor="text1"/>
                <w:sz w:val="24"/>
                <w:szCs w:val="24"/>
              </w:rPr>
              <w:lastRenderedPageBreak/>
              <w:t>1. Cơ quan quản lý Chương trình chủ trì xây dựng, p</w:t>
            </w:r>
            <w:r w:rsidRPr="00B2126C">
              <w:rPr>
                <w:rFonts w:ascii="Times New Roman" w:hAnsi="Times New Roman" w:cs="Times New Roman"/>
                <w:color w:val="000000" w:themeColor="text1"/>
                <w:sz w:val="24"/>
                <w:szCs w:val="24"/>
                <w:lang w:eastAsia="ko-KR"/>
              </w:rPr>
              <w:t>hê</w:t>
            </w:r>
            <w:r w:rsidRPr="00B2126C">
              <w:rPr>
                <w:rFonts w:ascii="Times New Roman" w:hAnsi="Times New Roman" w:cs="Times New Roman"/>
                <w:color w:val="000000" w:themeColor="text1"/>
                <w:sz w:val="24"/>
                <w:szCs w:val="24"/>
              </w:rPr>
              <w:t xml:space="preserve"> duyệt danh mục nhiệm vụ đặt hàng hàng năm của Chương trình.</w:t>
            </w:r>
          </w:p>
          <w:p w14:paraId="6172B619" w14:textId="77777777" w:rsidR="00F12031" w:rsidRPr="00B2126C" w:rsidRDefault="00F12031" w:rsidP="00F12031">
            <w:pPr>
              <w:spacing w:before="120"/>
              <w:jc w:val="both"/>
              <w:rPr>
                <w:rFonts w:ascii="Times New Roman" w:hAnsi="Times New Roman" w:cs="Times New Roman"/>
                <w:color w:val="000000" w:themeColor="text1"/>
                <w:sz w:val="24"/>
                <w:szCs w:val="24"/>
                <w:lang w:val="vi-VN"/>
              </w:rPr>
            </w:pPr>
            <w:r w:rsidRPr="00B2126C">
              <w:rPr>
                <w:rFonts w:ascii="Times New Roman" w:hAnsi="Times New Roman" w:cs="Times New Roman"/>
                <w:color w:val="000000" w:themeColor="text1"/>
                <w:sz w:val="24"/>
                <w:szCs w:val="24"/>
                <w:lang w:val="vi-VN"/>
              </w:rPr>
              <w:t>2. Các nhiệm vụ phải đáp ứng các yêu cầu sau:</w:t>
            </w:r>
          </w:p>
          <w:p w14:paraId="08C0CCF4" w14:textId="77777777" w:rsidR="00F12031" w:rsidRPr="00B2126C" w:rsidRDefault="00F12031" w:rsidP="00F12031">
            <w:pPr>
              <w:spacing w:before="120"/>
              <w:jc w:val="both"/>
              <w:rPr>
                <w:rFonts w:ascii="Times New Roman" w:hAnsi="Times New Roman" w:cs="Times New Roman"/>
                <w:color w:val="000000" w:themeColor="text1"/>
                <w:sz w:val="24"/>
                <w:szCs w:val="24"/>
                <w:lang w:val="vi-VN"/>
              </w:rPr>
            </w:pPr>
            <w:r w:rsidRPr="00B2126C">
              <w:rPr>
                <w:rFonts w:ascii="Times New Roman" w:hAnsi="Times New Roman" w:cs="Times New Roman"/>
                <w:color w:val="000000" w:themeColor="text1"/>
                <w:sz w:val="24"/>
                <w:szCs w:val="24"/>
                <w:lang w:val="vi-VN"/>
              </w:rPr>
              <w:t>a) Đáp ứng nhu cầu thực tế trong phát triển công nghiệp hỗ trợ;</w:t>
            </w:r>
          </w:p>
          <w:p w14:paraId="67836762" w14:textId="77777777" w:rsidR="00F12031" w:rsidRPr="00B2126C" w:rsidRDefault="00F12031" w:rsidP="00F12031">
            <w:pPr>
              <w:spacing w:before="120"/>
              <w:jc w:val="both"/>
              <w:rPr>
                <w:rFonts w:ascii="Times New Roman" w:hAnsi="Times New Roman" w:cs="Times New Roman"/>
                <w:color w:val="000000" w:themeColor="text1"/>
                <w:sz w:val="24"/>
                <w:szCs w:val="24"/>
                <w:lang w:val="vi-VN"/>
              </w:rPr>
            </w:pPr>
            <w:r w:rsidRPr="00B2126C">
              <w:rPr>
                <w:rFonts w:ascii="Times New Roman" w:hAnsi="Times New Roman" w:cs="Times New Roman"/>
                <w:color w:val="000000" w:themeColor="text1"/>
                <w:sz w:val="24"/>
                <w:szCs w:val="24"/>
                <w:lang w:val="vi-VN"/>
              </w:rPr>
              <w:t xml:space="preserve">b) Phù hợp với định hướng phát triển công nghiệp hỗ trợ </w:t>
            </w:r>
            <w:r w:rsidRPr="00B2126C">
              <w:rPr>
                <w:rFonts w:ascii="Times New Roman" w:hAnsi="Times New Roman" w:cs="Times New Roman"/>
                <w:color w:val="000000" w:themeColor="text1"/>
                <w:sz w:val="24"/>
                <w:szCs w:val="24"/>
                <w:lang w:val="vi-VN" w:eastAsia="ko-KR"/>
              </w:rPr>
              <w:t xml:space="preserve">theo từng thời kỳ </w:t>
            </w:r>
            <w:r w:rsidRPr="00B2126C">
              <w:rPr>
                <w:rFonts w:ascii="Times New Roman" w:hAnsi="Times New Roman" w:cs="Times New Roman"/>
                <w:color w:val="000000" w:themeColor="text1"/>
                <w:sz w:val="24"/>
                <w:szCs w:val="24"/>
                <w:lang w:val="vi-VN"/>
              </w:rPr>
              <w:t>được cấp có thẩm quyền phê duyệt;</w:t>
            </w:r>
          </w:p>
          <w:p w14:paraId="37220407" w14:textId="77777777" w:rsidR="00F12031" w:rsidRPr="00B2126C" w:rsidRDefault="00F12031" w:rsidP="00F12031">
            <w:pPr>
              <w:spacing w:before="120"/>
              <w:jc w:val="both"/>
              <w:rPr>
                <w:rFonts w:ascii="Times New Roman" w:hAnsi="Times New Roman" w:cs="Times New Roman"/>
                <w:color w:val="000000" w:themeColor="text1"/>
                <w:sz w:val="24"/>
                <w:szCs w:val="24"/>
                <w:lang w:val="vi-VN"/>
              </w:rPr>
            </w:pPr>
            <w:r w:rsidRPr="00B2126C">
              <w:rPr>
                <w:rFonts w:ascii="Times New Roman" w:hAnsi="Times New Roman" w:cs="Times New Roman"/>
                <w:color w:val="000000" w:themeColor="text1"/>
                <w:sz w:val="24"/>
                <w:szCs w:val="24"/>
                <w:lang w:val="vi-VN"/>
              </w:rPr>
              <w:t>c) Phù hợp với chiến lược, quy hoạch phát triển các vùng kinh tế, ngành, địa phương đã được Chính phủ phê duyệt;</w:t>
            </w:r>
          </w:p>
          <w:p w14:paraId="2F0149D3" w14:textId="77777777" w:rsidR="00F12031" w:rsidRPr="00B2126C" w:rsidRDefault="00F12031" w:rsidP="00F12031">
            <w:pPr>
              <w:spacing w:before="120"/>
              <w:jc w:val="both"/>
              <w:rPr>
                <w:rFonts w:ascii="Times New Roman" w:hAnsi="Times New Roman" w:cs="Times New Roman"/>
                <w:color w:val="000000" w:themeColor="text1"/>
                <w:sz w:val="24"/>
                <w:szCs w:val="24"/>
                <w:lang w:val="vi-VN"/>
              </w:rPr>
            </w:pPr>
            <w:r w:rsidRPr="00B2126C">
              <w:rPr>
                <w:rFonts w:ascii="Times New Roman" w:hAnsi="Times New Roman" w:cs="Times New Roman"/>
                <w:color w:val="000000" w:themeColor="text1"/>
                <w:sz w:val="24"/>
                <w:szCs w:val="24"/>
                <w:lang w:val="vi-VN"/>
              </w:rPr>
              <w:t>d) Đảm bảo tính khả thi về: Phương thức triển khai, thời gian, tiến độ triển khai, nguồn nhân lực, tài chính và cơ sở vật chất kỹ thuật;</w:t>
            </w:r>
          </w:p>
          <w:p w14:paraId="5F79EFDA" w14:textId="77777777" w:rsidR="00F12031" w:rsidRPr="00B2126C" w:rsidRDefault="00F12031" w:rsidP="00F12031">
            <w:pPr>
              <w:spacing w:before="120"/>
              <w:jc w:val="both"/>
              <w:rPr>
                <w:rFonts w:ascii="Times New Roman" w:hAnsi="Times New Roman" w:cs="Times New Roman"/>
                <w:color w:val="000000" w:themeColor="text1"/>
                <w:sz w:val="24"/>
                <w:szCs w:val="24"/>
                <w:lang w:val="vi-VN"/>
              </w:rPr>
            </w:pPr>
            <w:r w:rsidRPr="00B2126C">
              <w:rPr>
                <w:rFonts w:ascii="Times New Roman" w:hAnsi="Times New Roman" w:cs="Times New Roman"/>
                <w:color w:val="000000" w:themeColor="text1"/>
                <w:sz w:val="24"/>
                <w:szCs w:val="24"/>
                <w:lang w:val="vi-VN"/>
              </w:rPr>
              <w:t>đ) Đối với các nhiệm vụ có thời gian thực hiện kéo dài hơn 01 năm tài chính, Đơn vị chủ trì phải xây dựng nội dung và kinh phí cho toàn bộ vòng đời nhiệm vụ.</w:t>
            </w:r>
          </w:p>
          <w:p w14:paraId="292232C8" w14:textId="36A8A08A" w:rsidR="00D567C4" w:rsidRPr="00B2126C" w:rsidRDefault="00F12031" w:rsidP="00F12031">
            <w:pPr>
              <w:spacing w:before="120"/>
              <w:jc w:val="both"/>
              <w:rPr>
                <w:color w:val="000000" w:themeColor="text1"/>
                <w:sz w:val="28"/>
                <w:szCs w:val="28"/>
                <w:highlight w:val="yellow"/>
                <w:lang w:val="vi-VN"/>
              </w:rPr>
            </w:pPr>
            <w:r w:rsidRPr="00B2126C">
              <w:rPr>
                <w:rFonts w:ascii="Times New Roman" w:hAnsi="Times New Roman" w:cs="Times New Roman"/>
                <w:color w:val="000000" w:themeColor="text1"/>
                <w:sz w:val="24"/>
                <w:szCs w:val="24"/>
                <w:lang w:val="vi-VN"/>
              </w:rPr>
              <w:t>3. Cơ quan quản lý Chương trình quy định chi tiết trình tự, thủ tục xây dựng, phê duyệt danh mục nhiệm vụ đặt hàng hàng năm của Chương trình.</w:t>
            </w:r>
          </w:p>
        </w:tc>
        <w:tc>
          <w:tcPr>
            <w:tcW w:w="2552" w:type="dxa"/>
          </w:tcPr>
          <w:p w14:paraId="1E377E21" w14:textId="600003EE" w:rsidR="00B2126C" w:rsidRPr="00FC4E38" w:rsidRDefault="00F12031" w:rsidP="00B2126C">
            <w:pPr>
              <w:pStyle w:val="NormalWeb"/>
              <w:shd w:val="clear" w:color="auto" w:fill="FFFFFF"/>
              <w:spacing w:before="120" w:beforeAutospacing="0" w:after="120" w:afterAutospacing="0"/>
              <w:jc w:val="both"/>
              <w:rPr>
                <w:iCs/>
                <w:color w:val="000000" w:themeColor="text1"/>
                <w:lang w:val="vi-VN"/>
              </w:rPr>
            </w:pPr>
            <w:r w:rsidRPr="00FC4E38">
              <w:rPr>
                <w:iCs/>
                <w:color w:val="000000" w:themeColor="text1"/>
                <w:lang w:val="vi-VN"/>
              </w:rPr>
              <w:lastRenderedPageBreak/>
              <w:t xml:space="preserve">- Đề xuất thay tên và nội dung Điều 10 thành Điều 11 </w:t>
            </w:r>
            <w:r w:rsidR="00B2126C" w:rsidRPr="00FC4E38">
              <w:rPr>
                <w:iCs/>
                <w:color w:val="000000" w:themeColor="text1"/>
                <w:lang w:val="vi-VN"/>
              </w:rPr>
              <w:t xml:space="preserve">để triển khai theo hình thức đặt hàng, </w:t>
            </w:r>
            <w:r w:rsidR="00B2126C" w:rsidRPr="00FC4E38">
              <w:rPr>
                <w:iCs/>
                <w:color w:val="000000" w:themeColor="text1"/>
                <w:lang w:val="vi-VN"/>
              </w:rPr>
              <w:lastRenderedPageBreak/>
              <w:t>đảm bảo các nhiệm vụ bám sát với các chính sách của Đảng và Nhà nước,</w:t>
            </w:r>
            <w:r w:rsidR="00FC4E38" w:rsidRPr="00FC4E38">
              <w:rPr>
                <w:iCs/>
                <w:color w:val="000000" w:themeColor="text1"/>
                <w:lang w:val="vi-VN"/>
              </w:rPr>
              <w:t xml:space="preserve"> kết quả của các nhiệm vụ được tận dụng trong quá trình quản lý phát triển ngành công nghiệp hỗ trợ.</w:t>
            </w:r>
          </w:p>
          <w:p w14:paraId="59AB8273" w14:textId="363A7482" w:rsidR="00D567C4" w:rsidRPr="00B2126C" w:rsidRDefault="00D567C4" w:rsidP="00745B56">
            <w:pPr>
              <w:pStyle w:val="NormalWeb"/>
              <w:shd w:val="clear" w:color="auto" w:fill="FFFFFF"/>
              <w:spacing w:before="120" w:beforeAutospacing="0" w:after="120" w:afterAutospacing="0"/>
              <w:jc w:val="both"/>
              <w:rPr>
                <w:iCs/>
                <w:color w:val="000000" w:themeColor="text1"/>
                <w:highlight w:val="yellow"/>
                <w:lang w:val="vi-VN"/>
              </w:rPr>
            </w:pPr>
          </w:p>
        </w:tc>
      </w:tr>
      <w:tr w:rsidR="00B2126C" w:rsidRPr="005E1921" w14:paraId="4CDE416B" w14:textId="77777777" w:rsidTr="005E1921">
        <w:tc>
          <w:tcPr>
            <w:tcW w:w="3687" w:type="dxa"/>
          </w:tcPr>
          <w:p w14:paraId="67D2F515" w14:textId="77777777" w:rsidR="00D567C4" w:rsidRPr="00B2126C" w:rsidRDefault="00D567C4" w:rsidP="00D567C4">
            <w:pPr>
              <w:shd w:val="clear" w:color="auto" w:fill="FFFFFF"/>
              <w:spacing w:line="234" w:lineRule="atLeast"/>
              <w:jc w:val="both"/>
              <w:rPr>
                <w:rFonts w:ascii="Times New Roman" w:eastAsia="Times New Roman" w:hAnsi="Times New Roman" w:cs="Times New Roman"/>
                <w:color w:val="000000" w:themeColor="text1"/>
                <w:sz w:val="24"/>
                <w:szCs w:val="24"/>
                <w:lang w:val="vi-VN"/>
              </w:rPr>
            </w:pPr>
            <w:r w:rsidRPr="00B2126C">
              <w:rPr>
                <w:rFonts w:ascii="Times New Roman" w:eastAsia="Times New Roman" w:hAnsi="Times New Roman" w:cs="Times New Roman"/>
                <w:b/>
                <w:bCs/>
                <w:color w:val="000000" w:themeColor="text1"/>
                <w:sz w:val="24"/>
                <w:szCs w:val="24"/>
                <w:lang w:val="vi-VN"/>
              </w:rPr>
              <w:lastRenderedPageBreak/>
              <w:t>Điều 11. Tiếp nhận, đánh giá đề án</w:t>
            </w:r>
          </w:p>
          <w:p w14:paraId="231125A2"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lang w:val="vi-VN"/>
              </w:rPr>
            </w:pPr>
            <w:r w:rsidRPr="00B2126C">
              <w:rPr>
                <w:rFonts w:ascii="Times New Roman" w:eastAsia="Times New Roman" w:hAnsi="Times New Roman" w:cs="Times New Roman"/>
                <w:color w:val="000000" w:themeColor="text1"/>
                <w:sz w:val="24"/>
                <w:szCs w:val="24"/>
                <w:lang w:val="vi-VN"/>
              </w:rPr>
              <w:t>1. Với các đề án dự kiến xin hỗ trợ từ nguồn vốn trung ương đơn vị chủ trì gửi đề án đến Bộ Công Thương trước ngày 31 tháng 3 của năm trước kế hoạch.</w:t>
            </w:r>
          </w:p>
          <w:p w14:paraId="63DD8D1E"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lang w:val="vi-VN"/>
              </w:rPr>
            </w:pPr>
            <w:r w:rsidRPr="00B2126C">
              <w:rPr>
                <w:rFonts w:ascii="Times New Roman" w:eastAsia="Times New Roman" w:hAnsi="Times New Roman" w:cs="Times New Roman"/>
                <w:color w:val="000000" w:themeColor="text1"/>
                <w:sz w:val="24"/>
                <w:szCs w:val="24"/>
                <w:lang w:val="vi-VN"/>
              </w:rPr>
              <w:t xml:space="preserve">Đơn vị quản lý nhà nước về công nghiệp hỗ trợ thuộc Bộ Công Thương căn cứ vào các yêu cầu, tiêu </w:t>
            </w:r>
            <w:r w:rsidRPr="00B2126C">
              <w:rPr>
                <w:rFonts w:ascii="Times New Roman" w:eastAsia="Times New Roman" w:hAnsi="Times New Roman" w:cs="Times New Roman"/>
                <w:color w:val="000000" w:themeColor="text1"/>
                <w:sz w:val="24"/>
                <w:szCs w:val="24"/>
                <w:lang w:val="vi-VN"/>
              </w:rPr>
              <w:lastRenderedPageBreak/>
              <w:t>chí lựa chọn đề án, đánh giá nội dung và tổng hợp gửi Hội đồng thẩm định.</w:t>
            </w:r>
          </w:p>
          <w:p w14:paraId="708E352C" w14:textId="1FCAA12A" w:rsidR="00D567C4" w:rsidRPr="00B2126C" w:rsidRDefault="00D567C4" w:rsidP="00745B56">
            <w:pPr>
              <w:shd w:val="clear" w:color="auto" w:fill="FFFFFF"/>
              <w:spacing w:before="120" w:after="120" w:line="234" w:lineRule="atLeast"/>
              <w:jc w:val="both"/>
              <w:rPr>
                <w:rFonts w:ascii="Times New Roman" w:eastAsia="Times New Roman" w:hAnsi="Times New Roman" w:cs="Times New Roman"/>
                <w:color w:val="000000" w:themeColor="text1"/>
                <w:sz w:val="24"/>
                <w:szCs w:val="24"/>
                <w:lang w:val="vi-VN"/>
              </w:rPr>
            </w:pPr>
            <w:r w:rsidRPr="00B2126C">
              <w:rPr>
                <w:rFonts w:ascii="Times New Roman" w:eastAsia="Times New Roman" w:hAnsi="Times New Roman" w:cs="Times New Roman"/>
                <w:color w:val="000000" w:themeColor="text1"/>
                <w:sz w:val="24"/>
                <w:szCs w:val="24"/>
                <w:lang w:val="vi-VN"/>
              </w:rPr>
              <w:t>2. Với các đề án dự kiến xin hỗ trợ từ nguồn vốn địa phương, cơ quan có thẩm quyền tại địa phương hướng dẫn các đơn vị chủ trì nộp và tiếp nhận đề án; căn cứ vào các yêu cầu, tiêu chí lựa chọn đề án, đánh giá nội dung và tổng hợp gửi Hội đồng thẩm đị</w:t>
            </w:r>
            <w:r w:rsidR="00745B56" w:rsidRPr="00B2126C">
              <w:rPr>
                <w:rFonts w:ascii="Times New Roman" w:eastAsia="Times New Roman" w:hAnsi="Times New Roman" w:cs="Times New Roman"/>
                <w:color w:val="000000" w:themeColor="text1"/>
                <w:sz w:val="24"/>
                <w:szCs w:val="24"/>
                <w:lang w:val="vi-VN"/>
              </w:rPr>
              <w:t>nh do các địa phương thành lập.</w:t>
            </w:r>
          </w:p>
        </w:tc>
        <w:tc>
          <w:tcPr>
            <w:tcW w:w="3685" w:type="dxa"/>
          </w:tcPr>
          <w:p w14:paraId="1FAB80C3" w14:textId="77777777" w:rsidR="00745B56" w:rsidRPr="00B2126C" w:rsidRDefault="00745B56" w:rsidP="00745B56">
            <w:pPr>
              <w:spacing w:before="120"/>
              <w:jc w:val="both"/>
              <w:rPr>
                <w:rFonts w:ascii="Times New Roman" w:hAnsi="Times New Roman" w:cs="Times New Roman"/>
                <w:color w:val="000000" w:themeColor="text1"/>
                <w:sz w:val="24"/>
                <w:szCs w:val="24"/>
                <w:lang w:val="vi-VN" w:eastAsia="ko-KR"/>
              </w:rPr>
            </w:pPr>
            <w:bookmarkStart w:id="29" w:name="dieu_11"/>
            <w:r w:rsidRPr="00B2126C">
              <w:rPr>
                <w:rFonts w:ascii="Times New Roman" w:hAnsi="Times New Roman" w:cs="Times New Roman"/>
                <w:b/>
                <w:bCs/>
                <w:color w:val="000000" w:themeColor="text1"/>
                <w:sz w:val="24"/>
                <w:szCs w:val="24"/>
                <w:lang w:val="vi-VN"/>
              </w:rPr>
              <w:lastRenderedPageBreak/>
              <w:t xml:space="preserve">Điều 12. </w:t>
            </w:r>
            <w:bookmarkEnd w:id="29"/>
            <w:r w:rsidRPr="00B2126C">
              <w:rPr>
                <w:rFonts w:ascii="Times New Roman" w:hAnsi="Times New Roman" w:cs="Times New Roman"/>
                <w:b/>
                <w:bCs/>
                <w:color w:val="000000" w:themeColor="text1"/>
                <w:sz w:val="24"/>
                <w:szCs w:val="24"/>
                <w:lang w:val="vi-VN"/>
              </w:rPr>
              <w:t>Tổ chức thực hiện và quản lý Chương trình</w:t>
            </w:r>
          </w:p>
          <w:p w14:paraId="11777875" w14:textId="77777777" w:rsidR="00745B56" w:rsidRPr="00B2126C" w:rsidRDefault="00745B56" w:rsidP="00745B56">
            <w:pPr>
              <w:spacing w:before="120"/>
              <w:jc w:val="both"/>
              <w:rPr>
                <w:rFonts w:ascii="Times New Roman" w:hAnsi="Times New Roman" w:cs="Times New Roman"/>
                <w:color w:val="000000" w:themeColor="text1"/>
                <w:sz w:val="24"/>
                <w:szCs w:val="24"/>
                <w:lang w:val="vi-VN"/>
              </w:rPr>
            </w:pPr>
            <w:r w:rsidRPr="00B2126C">
              <w:rPr>
                <w:rFonts w:ascii="Times New Roman" w:hAnsi="Times New Roman" w:cs="Times New Roman"/>
                <w:color w:val="000000" w:themeColor="text1"/>
                <w:sz w:val="24"/>
                <w:szCs w:val="24"/>
                <w:lang w:val="vi-VN"/>
              </w:rPr>
              <w:t xml:space="preserve">1. Căn cứ theo Quyết định phê duyệt danh mục nhiệm vụ đặt hàng hàng năm của Chương trình, Cơ quan quản lý Chương trình chủ trì tổ chức tuyển chọn hoặc giao trực tiếp; ký hợp đồng; điều chỉnh; kiểm tra, đánh giá; nghiệm thu, thanh lý; chấm dứt </w:t>
            </w:r>
            <w:r w:rsidRPr="00B2126C">
              <w:rPr>
                <w:rFonts w:ascii="Times New Roman" w:hAnsi="Times New Roman" w:cs="Times New Roman"/>
                <w:color w:val="000000" w:themeColor="text1"/>
                <w:sz w:val="24"/>
                <w:szCs w:val="24"/>
                <w:lang w:val="vi-VN"/>
              </w:rPr>
              <w:lastRenderedPageBreak/>
              <w:t>và các nội dung khác liên quan đến việc thực hiện nhiệm vụ với các đơn vị chủ trì.</w:t>
            </w:r>
          </w:p>
          <w:p w14:paraId="37C0DE8D" w14:textId="56383F5B" w:rsidR="00D567C4" w:rsidRPr="00B2126C" w:rsidRDefault="00745B56" w:rsidP="00745B56">
            <w:pPr>
              <w:spacing w:before="120"/>
              <w:jc w:val="both"/>
              <w:rPr>
                <w:rFonts w:ascii="Times New Roman" w:hAnsi="Times New Roman" w:cs="Times New Roman"/>
                <w:color w:val="000000" w:themeColor="text1"/>
                <w:sz w:val="24"/>
                <w:szCs w:val="24"/>
                <w:lang w:val="vi-VN" w:eastAsia="ko-KR"/>
              </w:rPr>
            </w:pPr>
            <w:r w:rsidRPr="00B2126C">
              <w:rPr>
                <w:rFonts w:ascii="Times New Roman" w:hAnsi="Times New Roman" w:cs="Times New Roman"/>
                <w:color w:val="000000" w:themeColor="text1"/>
                <w:sz w:val="24"/>
                <w:szCs w:val="24"/>
                <w:lang w:val="vi-VN" w:eastAsia="ko-KR"/>
              </w:rPr>
              <w:t xml:space="preserve">2. Cơ quan quản lý chương trình quy định chi tiết trình tự, thủ tục tổ chức </w:t>
            </w:r>
            <w:r w:rsidRPr="00B2126C">
              <w:rPr>
                <w:rFonts w:ascii="Times New Roman" w:hAnsi="Times New Roman" w:cs="Times New Roman"/>
                <w:color w:val="000000" w:themeColor="text1"/>
                <w:sz w:val="24"/>
                <w:szCs w:val="24"/>
                <w:lang w:val="vi-VN"/>
              </w:rPr>
              <w:t>tuyển chọn hoặc giao trực tiếp; ký hợp đồng; điều chỉnh; kiểm tra, đánh giá; nghiệm thu, thanh lý; chấm dứt</w:t>
            </w:r>
            <w:r w:rsidRPr="00B2126C">
              <w:rPr>
                <w:rFonts w:ascii="Times New Roman" w:hAnsi="Times New Roman" w:cs="Times New Roman"/>
                <w:color w:val="000000" w:themeColor="text1"/>
                <w:sz w:val="24"/>
                <w:szCs w:val="24"/>
                <w:lang w:val="vi-VN" w:eastAsia="ko-KR"/>
              </w:rPr>
              <w:t xml:space="preserve"> và các nội dung khác liên quan đến việc thực hiện nhiệm vụ với các đơn vị chủ trì.</w:t>
            </w:r>
          </w:p>
        </w:tc>
        <w:tc>
          <w:tcPr>
            <w:tcW w:w="2552" w:type="dxa"/>
          </w:tcPr>
          <w:p w14:paraId="3FB1AD7D" w14:textId="243966CD" w:rsidR="00FC4E38" w:rsidRPr="00FC4E38" w:rsidRDefault="00745B56" w:rsidP="00FC4E38">
            <w:pPr>
              <w:pStyle w:val="NormalWeb"/>
              <w:shd w:val="clear" w:color="auto" w:fill="FFFFFF"/>
              <w:spacing w:before="120" w:beforeAutospacing="0" w:after="120" w:afterAutospacing="0"/>
              <w:jc w:val="both"/>
              <w:rPr>
                <w:bCs/>
                <w:color w:val="000000" w:themeColor="text1"/>
                <w:lang w:val="vi-VN"/>
              </w:rPr>
            </w:pPr>
            <w:r w:rsidRPr="00FC4E38">
              <w:rPr>
                <w:iCs/>
                <w:color w:val="000000" w:themeColor="text1"/>
                <w:lang w:val="vi-VN"/>
              </w:rPr>
              <w:lastRenderedPageBreak/>
              <w:t xml:space="preserve">- Đề xuất thay tên và nội dung Điều 11 thành Điều 12 dự thảo Quyết định để </w:t>
            </w:r>
            <w:r w:rsidR="00FC4E38" w:rsidRPr="00FC4E38">
              <w:rPr>
                <w:iCs/>
                <w:color w:val="000000" w:themeColor="text1"/>
                <w:lang w:val="vi-VN"/>
              </w:rPr>
              <w:t>phù hợp với chủ trương phân cấp, phân quyền.</w:t>
            </w:r>
          </w:p>
          <w:p w14:paraId="7D269991" w14:textId="3827A8D0" w:rsidR="00D567C4" w:rsidRPr="00B2126C" w:rsidRDefault="00D567C4" w:rsidP="00745B56">
            <w:pPr>
              <w:pStyle w:val="NormalWeb"/>
              <w:shd w:val="clear" w:color="auto" w:fill="FFFFFF"/>
              <w:spacing w:before="120" w:beforeAutospacing="0" w:after="120" w:afterAutospacing="0"/>
              <w:jc w:val="both"/>
              <w:rPr>
                <w:bCs/>
                <w:color w:val="000000" w:themeColor="text1"/>
                <w:lang w:val="vi-VN"/>
              </w:rPr>
            </w:pPr>
          </w:p>
        </w:tc>
      </w:tr>
      <w:tr w:rsidR="00B2126C" w:rsidRPr="00B2126C" w14:paraId="4E889161" w14:textId="77777777" w:rsidTr="005E1921">
        <w:tc>
          <w:tcPr>
            <w:tcW w:w="3687" w:type="dxa"/>
          </w:tcPr>
          <w:p w14:paraId="69CD9D58" w14:textId="77777777" w:rsidR="00D567C4" w:rsidRPr="00B2126C" w:rsidRDefault="00D567C4" w:rsidP="00D567C4">
            <w:pPr>
              <w:shd w:val="clear" w:color="auto" w:fill="FFFFFF"/>
              <w:spacing w:line="234" w:lineRule="atLeast"/>
              <w:jc w:val="both"/>
              <w:rPr>
                <w:rFonts w:ascii="Times New Roman" w:eastAsia="Times New Roman" w:hAnsi="Times New Roman" w:cs="Times New Roman"/>
                <w:color w:val="000000" w:themeColor="text1"/>
                <w:sz w:val="24"/>
                <w:szCs w:val="24"/>
                <w:lang w:val="vi-VN"/>
              </w:rPr>
            </w:pPr>
            <w:r w:rsidRPr="00B2126C">
              <w:rPr>
                <w:rFonts w:ascii="Times New Roman" w:eastAsia="Times New Roman" w:hAnsi="Times New Roman" w:cs="Times New Roman"/>
                <w:b/>
                <w:bCs/>
                <w:color w:val="000000" w:themeColor="text1"/>
                <w:sz w:val="24"/>
                <w:szCs w:val="24"/>
                <w:lang w:val="vi-VN"/>
              </w:rPr>
              <w:t>Điều 12. Thẩm định và phê duyệt đề án</w:t>
            </w:r>
          </w:p>
          <w:p w14:paraId="101A2B3D"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lang w:val="vi-VN"/>
              </w:rPr>
            </w:pPr>
            <w:r w:rsidRPr="00B2126C">
              <w:rPr>
                <w:rFonts w:ascii="Times New Roman" w:eastAsia="Times New Roman" w:hAnsi="Times New Roman" w:cs="Times New Roman"/>
                <w:color w:val="000000" w:themeColor="text1"/>
                <w:sz w:val="24"/>
                <w:szCs w:val="24"/>
                <w:lang w:val="vi-VN"/>
              </w:rPr>
              <w:t>1. Bộ trưởng Bộ Công Thương quyết định thành lập Hội đồng thẩm định các đề án thuộc Chương trình (sau đây gọi tắt là Hội đồng) do lãnh đạo Bộ Công Thương làm Chủ tịch; thành phần bao gồm đại diện Bộ Công Thương, đại diện các bộ, ngành và các tổ chức liên quan. Hội đồng có nhiệm vụ thẩm định các đề án do các Đơn vị chủ trì xây dựng. Hội đồng có thể mời và tham khảo ý kiến chuyên gia trong quá trình thẩm định.</w:t>
            </w:r>
          </w:p>
          <w:p w14:paraId="56F976B6"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lang w:val="vi-VN"/>
              </w:rPr>
            </w:pPr>
            <w:r w:rsidRPr="00B2126C">
              <w:rPr>
                <w:rFonts w:ascii="Times New Roman" w:eastAsia="Times New Roman" w:hAnsi="Times New Roman" w:cs="Times New Roman"/>
                <w:color w:val="000000" w:themeColor="text1"/>
                <w:sz w:val="24"/>
                <w:szCs w:val="24"/>
                <w:lang w:val="vi-VN"/>
              </w:rPr>
              <w:t>Bộ Công Thương có trách nhiệm hướng dẫn việc xây dựng, tiếp nhận, đánh giá sơ bộ các đề án; tổng hợp gửi Hội đồng để thẩm định; phê duyệt các đề án trên cơ sở kết quả thẩm định của Hội đồng thẩm định.</w:t>
            </w:r>
          </w:p>
          <w:p w14:paraId="3B4BFCC2"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lang w:val="vi-VN"/>
              </w:rPr>
            </w:pPr>
            <w:r w:rsidRPr="00B2126C">
              <w:rPr>
                <w:rFonts w:ascii="Times New Roman" w:eastAsia="Times New Roman" w:hAnsi="Times New Roman" w:cs="Times New Roman"/>
                <w:color w:val="000000" w:themeColor="text1"/>
                <w:sz w:val="24"/>
                <w:szCs w:val="24"/>
                <w:lang w:val="vi-VN"/>
              </w:rPr>
              <w:t>2. Ủy ban nhân dân cấp tỉnh quyết định thành lập Hội đồng thẩm định để thẩm định, đánh giá và phê duyệt các đề án thuộc Chương trình sử dụng kinh phí của địa phương.</w:t>
            </w:r>
          </w:p>
          <w:p w14:paraId="05807586" w14:textId="1A7D7535" w:rsidR="00D567C4" w:rsidRPr="00B2126C" w:rsidRDefault="00D567C4" w:rsidP="00D82649">
            <w:pPr>
              <w:shd w:val="clear" w:color="auto" w:fill="FFFFFF"/>
              <w:spacing w:before="120" w:after="120" w:line="234" w:lineRule="atLeast"/>
              <w:jc w:val="both"/>
              <w:rPr>
                <w:rFonts w:ascii="Times New Roman" w:eastAsia="Times New Roman" w:hAnsi="Times New Roman" w:cs="Times New Roman"/>
                <w:color w:val="000000" w:themeColor="text1"/>
                <w:sz w:val="24"/>
                <w:szCs w:val="24"/>
                <w:lang w:val="vi-VN"/>
              </w:rPr>
            </w:pPr>
            <w:r w:rsidRPr="00B2126C">
              <w:rPr>
                <w:rFonts w:ascii="Times New Roman" w:eastAsia="Times New Roman" w:hAnsi="Times New Roman" w:cs="Times New Roman"/>
                <w:color w:val="000000" w:themeColor="text1"/>
                <w:sz w:val="24"/>
                <w:szCs w:val="24"/>
                <w:lang w:val="vi-VN"/>
              </w:rPr>
              <w:t>Ủy ban nhân dân cấp tỉnh có trách nhiệm hướng dẫn việc xây dựng, tiếp nhận, đánh giá sơ bộ các đề án; tổng hợp gửi Hội đồng để thẩm định; phê duyệt đề án trên cơ sở kết quả th</w:t>
            </w:r>
            <w:r w:rsidR="00D82649" w:rsidRPr="00B2126C">
              <w:rPr>
                <w:rFonts w:ascii="Times New Roman" w:eastAsia="Times New Roman" w:hAnsi="Times New Roman" w:cs="Times New Roman"/>
                <w:color w:val="000000" w:themeColor="text1"/>
                <w:sz w:val="24"/>
                <w:szCs w:val="24"/>
                <w:lang w:val="vi-VN"/>
              </w:rPr>
              <w:t>ẩm định của Hội đồng thẩm định.</w:t>
            </w:r>
          </w:p>
        </w:tc>
        <w:tc>
          <w:tcPr>
            <w:tcW w:w="3685" w:type="dxa"/>
          </w:tcPr>
          <w:p w14:paraId="1BAB4C04" w14:textId="784E00D8" w:rsidR="00D567C4" w:rsidRPr="00B2126C" w:rsidRDefault="00745B56" w:rsidP="00D567C4">
            <w:pPr>
              <w:pStyle w:val="NormalWeb"/>
              <w:shd w:val="clear" w:color="auto" w:fill="FFFFFF"/>
              <w:spacing w:before="120" w:beforeAutospacing="0" w:after="120" w:afterAutospacing="0"/>
              <w:jc w:val="both"/>
              <w:rPr>
                <w:color w:val="000000" w:themeColor="text1"/>
              </w:rPr>
            </w:pPr>
            <w:r w:rsidRPr="00B2126C">
              <w:rPr>
                <w:color w:val="000000" w:themeColor="text1"/>
              </w:rPr>
              <w:t>Đ</w:t>
            </w:r>
            <w:r w:rsidR="00CF06F0" w:rsidRPr="00B2126C">
              <w:rPr>
                <w:color w:val="000000" w:themeColor="text1"/>
              </w:rPr>
              <w:t xml:space="preserve">ề xuất bỏ </w:t>
            </w:r>
          </w:p>
        </w:tc>
        <w:tc>
          <w:tcPr>
            <w:tcW w:w="2552" w:type="dxa"/>
          </w:tcPr>
          <w:p w14:paraId="158FF3CC" w14:textId="0ACAE20C" w:rsidR="00D567C4" w:rsidRPr="00B2126C" w:rsidRDefault="00CF06F0" w:rsidP="00967547">
            <w:pPr>
              <w:pStyle w:val="NormalWeb"/>
              <w:shd w:val="clear" w:color="auto" w:fill="FFFFFF"/>
              <w:spacing w:before="120" w:beforeAutospacing="0" w:after="120" w:afterAutospacing="0"/>
              <w:jc w:val="both"/>
              <w:rPr>
                <w:iCs/>
                <w:color w:val="000000" w:themeColor="text1"/>
              </w:rPr>
            </w:pPr>
            <w:r w:rsidRPr="00FC4E38">
              <w:rPr>
                <w:iCs/>
                <w:color w:val="000000" w:themeColor="text1"/>
              </w:rPr>
              <w:t>Đ</w:t>
            </w:r>
            <w:r w:rsidR="00262EF9" w:rsidRPr="00FC4E38">
              <w:rPr>
                <w:iCs/>
                <w:color w:val="000000" w:themeColor="text1"/>
              </w:rPr>
              <w:t xml:space="preserve">ề xuất bỏ điều này </w:t>
            </w:r>
            <w:r w:rsidR="00FC4E38">
              <w:rPr>
                <w:iCs/>
                <w:color w:val="000000" w:themeColor="text1"/>
              </w:rPr>
              <w:t>do đã được quy định tại Điều 12 của dự thảo Quyết định.</w:t>
            </w:r>
          </w:p>
        </w:tc>
      </w:tr>
      <w:tr w:rsidR="00B2126C" w:rsidRPr="00B2126C" w14:paraId="2080ACC8" w14:textId="77777777" w:rsidTr="005E1921">
        <w:tc>
          <w:tcPr>
            <w:tcW w:w="3687" w:type="dxa"/>
          </w:tcPr>
          <w:p w14:paraId="148C15DA" w14:textId="77777777" w:rsidR="00D82649" w:rsidRPr="00B2126C" w:rsidRDefault="00D82649" w:rsidP="00D82649">
            <w:pPr>
              <w:shd w:val="clear" w:color="auto" w:fill="FFFFFF"/>
              <w:spacing w:line="234" w:lineRule="atLeast"/>
              <w:jc w:val="both"/>
              <w:rPr>
                <w:rFonts w:ascii="Times New Roman" w:eastAsia="Times New Roman" w:hAnsi="Times New Roman" w:cs="Times New Roman"/>
                <w:color w:val="000000" w:themeColor="text1"/>
                <w:sz w:val="24"/>
                <w:szCs w:val="24"/>
              </w:rPr>
            </w:pPr>
            <w:r w:rsidRPr="00B2126C">
              <w:rPr>
                <w:rFonts w:ascii="Times New Roman" w:eastAsia="Times New Roman" w:hAnsi="Times New Roman" w:cs="Times New Roman"/>
                <w:b/>
                <w:bCs/>
                <w:color w:val="000000" w:themeColor="text1"/>
                <w:sz w:val="24"/>
                <w:szCs w:val="24"/>
              </w:rPr>
              <w:t>Điều 13. Điều chỉnh và chấm dứt thực hiện đề án</w:t>
            </w:r>
          </w:p>
          <w:p w14:paraId="5D2EFC26" w14:textId="77777777" w:rsidR="00D82649" w:rsidRPr="00B2126C" w:rsidRDefault="00D82649" w:rsidP="00D82649">
            <w:pPr>
              <w:shd w:val="clear" w:color="auto" w:fill="FFFFFF"/>
              <w:spacing w:before="120" w:after="120" w:line="234" w:lineRule="atLeast"/>
              <w:jc w:val="both"/>
              <w:rPr>
                <w:rFonts w:ascii="Times New Roman" w:eastAsia="Times New Roman" w:hAnsi="Times New Roman" w:cs="Times New Roman"/>
                <w:color w:val="000000" w:themeColor="text1"/>
                <w:sz w:val="24"/>
                <w:szCs w:val="24"/>
              </w:rPr>
            </w:pPr>
            <w:r w:rsidRPr="00B2126C">
              <w:rPr>
                <w:rFonts w:ascii="Times New Roman" w:eastAsia="Times New Roman" w:hAnsi="Times New Roman" w:cs="Times New Roman"/>
                <w:color w:val="000000" w:themeColor="text1"/>
                <w:sz w:val="24"/>
                <w:szCs w:val="24"/>
              </w:rPr>
              <w:lastRenderedPageBreak/>
              <w:t>1. Trường hợp Đơn vị chủ trì điều chỉnh, thay đổi nội dung hoặc chấm dứt thực hiện đề án đã được phê duyệt, phải có văn bản nêu rõ lý do và kiến nghị phương án điều chỉnh gửi cơ quan có thẩm quyền xem xét, quyết định.</w:t>
            </w:r>
          </w:p>
          <w:p w14:paraId="6E8C213B" w14:textId="77777777" w:rsidR="00D82649" w:rsidRPr="00B2126C" w:rsidRDefault="00D82649" w:rsidP="00D82649">
            <w:pPr>
              <w:shd w:val="clear" w:color="auto" w:fill="FFFFFF"/>
              <w:spacing w:before="120" w:after="120" w:line="234" w:lineRule="atLeast"/>
              <w:jc w:val="both"/>
              <w:rPr>
                <w:rFonts w:ascii="Times New Roman" w:eastAsia="Times New Roman" w:hAnsi="Times New Roman" w:cs="Times New Roman"/>
                <w:color w:val="000000" w:themeColor="text1"/>
                <w:sz w:val="24"/>
                <w:szCs w:val="24"/>
              </w:rPr>
            </w:pPr>
            <w:r w:rsidRPr="00B2126C">
              <w:rPr>
                <w:rFonts w:ascii="Times New Roman" w:eastAsia="Times New Roman" w:hAnsi="Times New Roman" w:cs="Times New Roman"/>
                <w:color w:val="000000" w:themeColor="text1"/>
                <w:sz w:val="24"/>
                <w:szCs w:val="24"/>
              </w:rPr>
              <w:t>2. Trường hợp Đơn vị chủ trì không thực hiện đúng mục tiêu, nội dung, tiến độ đề án đã được phê duyệt hoặc xét thấy nội dung đề án không còn phù hợp, Bộ Công Thương hoặc cơ quan có thẩm quyền tại địa phương xem xét, quyết định việc chấm dứt thực hiện đề án.</w:t>
            </w:r>
          </w:p>
          <w:p w14:paraId="47633782" w14:textId="5CA862E1" w:rsidR="00D82649" w:rsidRPr="00B2126C" w:rsidRDefault="00D82649" w:rsidP="00D82649">
            <w:pPr>
              <w:shd w:val="clear" w:color="auto" w:fill="FFFFFF"/>
              <w:spacing w:before="120" w:after="120" w:line="234" w:lineRule="atLeast"/>
              <w:jc w:val="both"/>
              <w:rPr>
                <w:rFonts w:ascii="Times New Roman" w:eastAsia="Times New Roman" w:hAnsi="Times New Roman" w:cs="Times New Roman"/>
                <w:color w:val="000000" w:themeColor="text1"/>
                <w:sz w:val="24"/>
                <w:szCs w:val="24"/>
              </w:rPr>
            </w:pPr>
            <w:r w:rsidRPr="00B2126C">
              <w:rPr>
                <w:rFonts w:ascii="Times New Roman" w:eastAsia="Times New Roman" w:hAnsi="Times New Roman" w:cs="Times New Roman"/>
                <w:color w:val="000000" w:themeColor="text1"/>
                <w:sz w:val="24"/>
                <w:szCs w:val="24"/>
              </w:rPr>
              <w:t>3. Sau khi có quyết định điều chỉnh hoặc chấm dứt thực hiện đề án, cơ quan có thẩm quyền thực hiện việc điều chuyển kinh phí còn dư (nếu có); việc quản lý và sử dụng kinh phí này các cơ quan và đơn vị liên quan lực hiện theo quy định của pháp luật về quản lý và sử dụng vốn ngân sách.</w:t>
            </w:r>
          </w:p>
        </w:tc>
        <w:tc>
          <w:tcPr>
            <w:tcW w:w="3685" w:type="dxa"/>
          </w:tcPr>
          <w:p w14:paraId="445546C6" w14:textId="7569F80D" w:rsidR="00D82649" w:rsidRPr="00B2126C" w:rsidRDefault="00D82649" w:rsidP="00D82649">
            <w:pPr>
              <w:pStyle w:val="NormalWeb"/>
              <w:shd w:val="clear" w:color="auto" w:fill="FFFFFF"/>
              <w:spacing w:before="120" w:beforeAutospacing="0" w:after="120" w:afterAutospacing="0"/>
              <w:jc w:val="both"/>
              <w:rPr>
                <w:b/>
                <w:color w:val="000000" w:themeColor="text1"/>
              </w:rPr>
            </w:pPr>
            <w:r w:rsidRPr="00B2126C">
              <w:rPr>
                <w:color w:val="000000" w:themeColor="text1"/>
              </w:rPr>
              <w:lastRenderedPageBreak/>
              <w:t xml:space="preserve">Đề xuất bỏ </w:t>
            </w:r>
          </w:p>
        </w:tc>
        <w:tc>
          <w:tcPr>
            <w:tcW w:w="2552" w:type="dxa"/>
          </w:tcPr>
          <w:p w14:paraId="1688FDE3" w14:textId="631596F4" w:rsidR="00D82649" w:rsidRPr="00B2126C" w:rsidRDefault="00FC4E38" w:rsidP="00D82649">
            <w:pPr>
              <w:pStyle w:val="NormalWeb"/>
              <w:shd w:val="clear" w:color="auto" w:fill="FFFFFF"/>
              <w:spacing w:before="120" w:beforeAutospacing="0" w:after="120" w:afterAutospacing="0"/>
              <w:jc w:val="both"/>
              <w:rPr>
                <w:iCs/>
                <w:color w:val="000000" w:themeColor="text1"/>
              </w:rPr>
            </w:pPr>
            <w:r w:rsidRPr="00FC4E38">
              <w:rPr>
                <w:iCs/>
                <w:color w:val="000000" w:themeColor="text1"/>
              </w:rPr>
              <w:t xml:space="preserve">Đề xuất bỏ điều này </w:t>
            </w:r>
            <w:r>
              <w:rPr>
                <w:iCs/>
                <w:color w:val="000000" w:themeColor="text1"/>
              </w:rPr>
              <w:t xml:space="preserve">do đã được quy định tại </w:t>
            </w:r>
            <w:r>
              <w:rPr>
                <w:iCs/>
                <w:color w:val="000000" w:themeColor="text1"/>
              </w:rPr>
              <w:lastRenderedPageBreak/>
              <w:t>Điều 12 của dự thảo Quyết định.</w:t>
            </w:r>
          </w:p>
        </w:tc>
      </w:tr>
      <w:tr w:rsidR="00B2126C" w:rsidRPr="00B2126C" w14:paraId="287C8BD4" w14:textId="77777777" w:rsidTr="005E1921">
        <w:tc>
          <w:tcPr>
            <w:tcW w:w="3687" w:type="dxa"/>
          </w:tcPr>
          <w:p w14:paraId="0ACCB618" w14:textId="77777777" w:rsidR="00D82649" w:rsidRPr="00B2126C" w:rsidRDefault="00D82649" w:rsidP="00D82649">
            <w:pPr>
              <w:shd w:val="clear" w:color="auto" w:fill="FFFFFF"/>
              <w:spacing w:line="234" w:lineRule="atLeast"/>
              <w:jc w:val="center"/>
              <w:rPr>
                <w:rFonts w:ascii="Times New Roman" w:eastAsia="Times New Roman" w:hAnsi="Times New Roman" w:cs="Times New Roman"/>
                <w:color w:val="000000" w:themeColor="text1"/>
                <w:sz w:val="24"/>
                <w:szCs w:val="24"/>
              </w:rPr>
            </w:pPr>
            <w:bookmarkStart w:id="30" w:name="chuong_55"/>
            <w:r w:rsidRPr="00B2126C">
              <w:rPr>
                <w:rFonts w:ascii="Times New Roman" w:eastAsia="Times New Roman" w:hAnsi="Times New Roman" w:cs="Times New Roman"/>
                <w:b/>
                <w:bCs/>
                <w:color w:val="000000" w:themeColor="text1"/>
                <w:sz w:val="24"/>
                <w:szCs w:val="24"/>
              </w:rPr>
              <w:lastRenderedPageBreak/>
              <w:t>Chương lV</w:t>
            </w:r>
            <w:bookmarkEnd w:id="30"/>
          </w:p>
          <w:p w14:paraId="0D687057" w14:textId="4F332038" w:rsidR="00D82649" w:rsidRPr="00B2126C" w:rsidRDefault="00D82649" w:rsidP="00D82649">
            <w:pPr>
              <w:shd w:val="clear" w:color="auto" w:fill="FFFFFF"/>
              <w:spacing w:line="234" w:lineRule="atLeast"/>
              <w:jc w:val="center"/>
              <w:rPr>
                <w:rFonts w:ascii="Times New Roman" w:eastAsia="Times New Roman" w:hAnsi="Times New Roman" w:cs="Times New Roman"/>
                <w:color w:val="000000" w:themeColor="text1"/>
                <w:sz w:val="24"/>
                <w:szCs w:val="24"/>
              </w:rPr>
            </w:pPr>
            <w:bookmarkStart w:id="31" w:name="chuong_55_name"/>
            <w:r w:rsidRPr="00B2126C">
              <w:rPr>
                <w:rFonts w:ascii="Times New Roman" w:eastAsia="Times New Roman" w:hAnsi="Times New Roman" w:cs="Times New Roman"/>
                <w:b/>
                <w:bCs/>
                <w:color w:val="000000" w:themeColor="text1"/>
                <w:sz w:val="24"/>
                <w:szCs w:val="24"/>
              </w:rPr>
              <w:t>TỔ CHỨC THỰC HIỆN</w:t>
            </w:r>
            <w:bookmarkEnd w:id="31"/>
          </w:p>
        </w:tc>
        <w:tc>
          <w:tcPr>
            <w:tcW w:w="3685" w:type="dxa"/>
          </w:tcPr>
          <w:p w14:paraId="23CC91C4" w14:textId="77777777" w:rsidR="00D82649" w:rsidRPr="00B2126C" w:rsidRDefault="00D82649" w:rsidP="00D82649">
            <w:pPr>
              <w:shd w:val="clear" w:color="auto" w:fill="FFFFFF"/>
              <w:spacing w:line="234" w:lineRule="atLeast"/>
              <w:jc w:val="center"/>
              <w:rPr>
                <w:rFonts w:ascii="Times New Roman" w:eastAsia="Times New Roman" w:hAnsi="Times New Roman" w:cs="Times New Roman"/>
                <w:color w:val="000000" w:themeColor="text1"/>
                <w:sz w:val="24"/>
                <w:szCs w:val="24"/>
              </w:rPr>
            </w:pPr>
            <w:r w:rsidRPr="00B2126C">
              <w:rPr>
                <w:rFonts w:ascii="Times New Roman" w:eastAsia="Times New Roman" w:hAnsi="Times New Roman" w:cs="Times New Roman"/>
                <w:b/>
                <w:bCs/>
                <w:color w:val="000000" w:themeColor="text1"/>
                <w:sz w:val="24"/>
                <w:szCs w:val="24"/>
              </w:rPr>
              <w:t>Chương lV</w:t>
            </w:r>
          </w:p>
          <w:p w14:paraId="7AAA6489" w14:textId="7A00E058" w:rsidR="00D82649" w:rsidRPr="00B2126C" w:rsidRDefault="00D82649" w:rsidP="00D82649">
            <w:pPr>
              <w:pStyle w:val="NormalWeb"/>
              <w:shd w:val="clear" w:color="auto" w:fill="FFFFFF"/>
              <w:spacing w:before="120" w:beforeAutospacing="0" w:after="120" w:afterAutospacing="0"/>
              <w:jc w:val="center"/>
              <w:rPr>
                <w:b/>
                <w:color w:val="000000" w:themeColor="text1"/>
                <w:u w:val="single"/>
              </w:rPr>
            </w:pPr>
            <w:r w:rsidRPr="00B2126C">
              <w:rPr>
                <w:b/>
                <w:bCs/>
                <w:color w:val="000000" w:themeColor="text1"/>
              </w:rPr>
              <w:t>TỔ CHỨC THỰC HIỆN</w:t>
            </w:r>
          </w:p>
        </w:tc>
        <w:tc>
          <w:tcPr>
            <w:tcW w:w="2552" w:type="dxa"/>
          </w:tcPr>
          <w:p w14:paraId="75DFDF0A" w14:textId="714CD0AD" w:rsidR="00D82649" w:rsidRPr="00B2126C" w:rsidRDefault="00D82649" w:rsidP="00D567C4">
            <w:pPr>
              <w:pStyle w:val="NormalWeb"/>
              <w:shd w:val="clear" w:color="auto" w:fill="FFFFFF"/>
              <w:spacing w:before="120" w:beforeAutospacing="0" w:after="120" w:afterAutospacing="0"/>
              <w:jc w:val="both"/>
              <w:rPr>
                <w:iCs/>
                <w:color w:val="000000" w:themeColor="text1"/>
              </w:rPr>
            </w:pPr>
            <w:r w:rsidRPr="00B2126C">
              <w:rPr>
                <w:color w:val="000000" w:themeColor="text1"/>
              </w:rPr>
              <w:t>Đề xuất giữ nguyên</w:t>
            </w:r>
          </w:p>
        </w:tc>
      </w:tr>
      <w:tr w:rsidR="00B2126C" w:rsidRPr="005E1921" w14:paraId="2E8D3B69" w14:textId="77777777" w:rsidTr="005E1921">
        <w:tc>
          <w:tcPr>
            <w:tcW w:w="3687" w:type="dxa"/>
          </w:tcPr>
          <w:p w14:paraId="71C51FB7" w14:textId="77777777" w:rsidR="00D567C4" w:rsidRPr="00B2126C" w:rsidRDefault="00D567C4" w:rsidP="00D567C4">
            <w:pPr>
              <w:pStyle w:val="NormalWeb"/>
              <w:shd w:val="clear" w:color="auto" w:fill="FFFFFF"/>
              <w:spacing w:before="0" w:beforeAutospacing="0" w:after="0" w:afterAutospacing="0" w:line="234" w:lineRule="atLeast"/>
              <w:jc w:val="both"/>
              <w:rPr>
                <w:color w:val="000000" w:themeColor="text1"/>
              </w:rPr>
            </w:pPr>
            <w:r w:rsidRPr="00B2126C">
              <w:rPr>
                <w:b/>
                <w:bCs/>
                <w:color w:val="000000" w:themeColor="text1"/>
              </w:rPr>
              <w:t>Điều 14. Trách nhiệm của Bộ Công Thương</w:t>
            </w:r>
          </w:p>
          <w:p w14:paraId="325EADF6" w14:textId="77777777" w:rsidR="00D567C4" w:rsidRPr="00B2126C" w:rsidRDefault="00D567C4" w:rsidP="00D567C4">
            <w:pPr>
              <w:pStyle w:val="NormalWeb"/>
              <w:shd w:val="clear" w:color="auto" w:fill="FFFFFF"/>
              <w:spacing w:before="120" w:beforeAutospacing="0" w:after="120" w:afterAutospacing="0" w:line="234" w:lineRule="atLeast"/>
              <w:jc w:val="both"/>
              <w:rPr>
                <w:color w:val="000000" w:themeColor="text1"/>
              </w:rPr>
            </w:pPr>
            <w:r w:rsidRPr="00B2126C">
              <w:rPr>
                <w:color w:val="000000" w:themeColor="text1"/>
              </w:rPr>
              <w:t>Bộ Công Thương là cơ quan được Chính phủ giao trách nhiệm quản lý Chương trình, chịu trách nhiệm thực hiện các nhiệm vụ sau:</w:t>
            </w:r>
          </w:p>
          <w:p w14:paraId="75448138" w14:textId="77777777" w:rsidR="00D567C4" w:rsidRPr="00B2126C" w:rsidRDefault="00D567C4" w:rsidP="00D567C4">
            <w:pPr>
              <w:pStyle w:val="NormalWeb"/>
              <w:shd w:val="clear" w:color="auto" w:fill="FFFFFF"/>
              <w:spacing w:before="120" w:beforeAutospacing="0" w:after="120" w:afterAutospacing="0" w:line="234" w:lineRule="atLeast"/>
              <w:jc w:val="both"/>
              <w:rPr>
                <w:color w:val="000000" w:themeColor="text1"/>
              </w:rPr>
            </w:pPr>
            <w:r w:rsidRPr="00B2126C">
              <w:rPr>
                <w:color w:val="000000" w:themeColor="text1"/>
              </w:rPr>
              <w:t>1. Chủ trì, phối hợp với các bộ, ngành, địa phương và Hiệp hội ngành hàng liên quan định hướng phát triển công nghiệp hỗ trợ.</w:t>
            </w:r>
          </w:p>
          <w:p w14:paraId="601E2CCA" w14:textId="77777777" w:rsidR="00D567C4" w:rsidRPr="00B2126C" w:rsidRDefault="00D567C4" w:rsidP="00D567C4">
            <w:pPr>
              <w:pStyle w:val="NormalWeb"/>
              <w:shd w:val="clear" w:color="auto" w:fill="FFFFFF"/>
              <w:spacing w:before="120" w:beforeAutospacing="0" w:after="120" w:afterAutospacing="0" w:line="234" w:lineRule="atLeast"/>
              <w:jc w:val="both"/>
              <w:rPr>
                <w:color w:val="000000" w:themeColor="text1"/>
              </w:rPr>
            </w:pPr>
            <w:r w:rsidRPr="00B2126C">
              <w:rPr>
                <w:color w:val="000000" w:themeColor="text1"/>
              </w:rPr>
              <w:t>2. Hướng dẫn xây dựng các đề án, tiếp nhận, thẩm định, phê duyệt và ký kết với các đơn vị chủ trì thực hiện các đề án theo quy định tại Quy chế này.</w:t>
            </w:r>
          </w:p>
          <w:p w14:paraId="00A92D82" w14:textId="77777777" w:rsidR="00D567C4" w:rsidRPr="00B2126C" w:rsidRDefault="00D567C4" w:rsidP="00D567C4">
            <w:pPr>
              <w:pStyle w:val="NormalWeb"/>
              <w:shd w:val="clear" w:color="auto" w:fill="FFFFFF"/>
              <w:spacing w:before="120" w:beforeAutospacing="0" w:after="120" w:afterAutospacing="0" w:line="234" w:lineRule="atLeast"/>
              <w:jc w:val="both"/>
              <w:rPr>
                <w:color w:val="000000" w:themeColor="text1"/>
              </w:rPr>
            </w:pPr>
            <w:r w:rsidRPr="00B2126C">
              <w:rPr>
                <w:color w:val="000000" w:themeColor="text1"/>
              </w:rPr>
              <w:lastRenderedPageBreak/>
              <w:t>3. Phê duyệt danh mục các đề án, giám sát, kiểm tra việc thực hiện các đề án thuộc Chương trình.</w:t>
            </w:r>
          </w:p>
          <w:p w14:paraId="75438BD2" w14:textId="77777777" w:rsidR="00D567C4" w:rsidRPr="00B2126C" w:rsidRDefault="00D567C4" w:rsidP="00D567C4">
            <w:pPr>
              <w:pStyle w:val="NormalWeb"/>
              <w:shd w:val="clear" w:color="auto" w:fill="FFFFFF"/>
              <w:spacing w:before="120" w:beforeAutospacing="0" w:after="120" w:afterAutospacing="0" w:line="234" w:lineRule="atLeast"/>
              <w:jc w:val="both"/>
              <w:rPr>
                <w:color w:val="000000" w:themeColor="text1"/>
              </w:rPr>
            </w:pPr>
            <w:r w:rsidRPr="00B2126C">
              <w:rPr>
                <w:color w:val="000000" w:themeColor="text1"/>
              </w:rPr>
              <w:t>4. Tổ chức nghiệm thu kết quả thực hiện các đề án thuộc Chương trình, đánh giá sự phù hợp với mục tiêu của từng đề án và mục tiêu tổng thể Chương trình.</w:t>
            </w:r>
          </w:p>
          <w:p w14:paraId="3B57EEF4" w14:textId="77777777" w:rsidR="00D567C4" w:rsidRPr="00B2126C" w:rsidRDefault="00D567C4" w:rsidP="00D567C4">
            <w:pPr>
              <w:pStyle w:val="NormalWeb"/>
              <w:shd w:val="clear" w:color="auto" w:fill="FFFFFF"/>
              <w:spacing w:before="0" w:beforeAutospacing="0" w:after="0" w:afterAutospacing="0" w:line="234" w:lineRule="atLeast"/>
              <w:jc w:val="both"/>
              <w:rPr>
                <w:color w:val="000000" w:themeColor="text1"/>
              </w:rPr>
            </w:pPr>
            <w:r w:rsidRPr="00B2126C">
              <w:rPr>
                <w:color w:val="000000" w:themeColor="text1"/>
              </w:rPr>
              <w:t>5. Tổng hợp, xây dựng dự toán kinh phí thực hiện Chương trình và tổng hợp chung trong dự toán của bộ, gửi Bộ Kế hoạch và Đầu tư, Bộ Tài chính để xem xét bố trí dự toán, trình cấp có thẩm quyền quyết định theo quy định của </w:t>
            </w:r>
            <w:bookmarkStart w:id="32" w:name="tvpllink_omwhnmtbaf"/>
            <w:r w:rsidRPr="00B2126C">
              <w:rPr>
                <w:color w:val="000000" w:themeColor="text1"/>
              </w:rPr>
              <w:fldChar w:fldCharType="begin"/>
            </w:r>
            <w:r w:rsidRPr="00B2126C">
              <w:rPr>
                <w:color w:val="000000" w:themeColor="text1"/>
              </w:rPr>
              <w:instrText xml:space="preserve"> HYPERLINK "https://thuvienphapluat.vn/van-ban/Tai-chinh-nha-nuoc/Luat-Ngan-sach-Nha-nuoc-2002-01-2002-QH11-50345.aspx" \t "_blank" </w:instrText>
            </w:r>
            <w:r w:rsidRPr="00B2126C">
              <w:rPr>
                <w:color w:val="000000" w:themeColor="text1"/>
              </w:rPr>
            </w:r>
            <w:r w:rsidRPr="00B2126C">
              <w:rPr>
                <w:color w:val="000000" w:themeColor="text1"/>
              </w:rPr>
              <w:fldChar w:fldCharType="separate"/>
            </w:r>
            <w:r w:rsidRPr="00B2126C">
              <w:rPr>
                <w:rStyle w:val="Hyperlink"/>
                <w:color w:val="000000" w:themeColor="text1"/>
              </w:rPr>
              <w:t>Luật ngân sách</w:t>
            </w:r>
            <w:r w:rsidRPr="00B2126C">
              <w:rPr>
                <w:color w:val="000000" w:themeColor="text1"/>
              </w:rPr>
              <w:fldChar w:fldCharType="end"/>
            </w:r>
            <w:bookmarkEnd w:id="32"/>
            <w:r w:rsidRPr="00B2126C">
              <w:rPr>
                <w:color w:val="000000" w:themeColor="text1"/>
              </w:rPr>
              <w:t>.</w:t>
            </w:r>
          </w:p>
          <w:p w14:paraId="3776C8CE" w14:textId="77777777" w:rsidR="00D567C4" w:rsidRPr="00B2126C" w:rsidRDefault="00D567C4" w:rsidP="00D567C4">
            <w:pPr>
              <w:pStyle w:val="NormalWeb"/>
              <w:shd w:val="clear" w:color="auto" w:fill="FFFFFF"/>
              <w:spacing w:before="120" w:beforeAutospacing="0" w:after="120" w:afterAutospacing="0" w:line="234" w:lineRule="atLeast"/>
              <w:jc w:val="both"/>
              <w:rPr>
                <w:color w:val="000000" w:themeColor="text1"/>
              </w:rPr>
            </w:pPr>
            <w:r w:rsidRPr="00B2126C">
              <w:rPr>
                <w:color w:val="000000" w:themeColor="text1"/>
              </w:rPr>
              <w:t>6. Quản lý nguồn kinh phí sự nghiệp từ ngân sách nhà nước giao để thực hiện Chương trình phát triển công nghiệp hỗ trợ;</w:t>
            </w:r>
          </w:p>
          <w:p w14:paraId="63024938" w14:textId="77777777" w:rsidR="00D567C4" w:rsidRPr="00B2126C" w:rsidRDefault="00D567C4" w:rsidP="00D567C4">
            <w:pPr>
              <w:pStyle w:val="NormalWeb"/>
              <w:shd w:val="clear" w:color="auto" w:fill="FFFFFF"/>
              <w:spacing w:before="120" w:beforeAutospacing="0" w:after="120" w:afterAutospacing="0" w:line="234" w:lineRule="atLeast"/>
              <w:jc w:val="both"/>
              <w:rPr>
                <w:color w:val="000000" w:themeColor="text1"/>
              </w:rPr>
            </w:pPr>
            <w:r w:rsidRPr="00B2126C">
              <w:rPr>
                <w:color w:val="000000" w:themeColor="text1"/>
              </w:rPr>
              <w:t>7. Hàng năm tổng hợp đánh giá kết quả, báo cáo Thủ tướng Chính phủ về tình hình thực hiện Chương trình.</w:t>
            </w:r>
          </w:p>
          <w:p w14:paraId="69BFE6FF" w14:textId="77777777" w:rsidR="00D567C4" w:rsidRPr="00B2126C" w:rsidRDefault="00D567C4" w:rsidP="00D567C4">
            <w:pPr>
              <w:pStyle w:val="NormalWeb"/>
              <w:shd w:val="clear" w:color="auto" w:fill="FFFFFF"/>
              <w:spacing w:before="120" w:beforeAutospacing="0" w:after="120" w:afterAutospacing="0" w:line="234" w:lineRule="atLeast"/>
              <w:jc w:val="both"/>
              <w:rPr>
                <w:color w:val="000000" w:themeColor="text1"/>
              </w:rPr>
            </w:pPr>
            <w:r w:rsidRPr="00B2126C">
              <w:rPr>
                <w:color w:val="000000" w:themeColor="text1"/>
              </w:rPr>
              <w:t>8. Xây dựng, hoàn thiện hệ thống các văn bản quy phạm pháp luật và hướng dẫn các địa phương, tổ chức, cá nhân và đơn vị liên quan thực hiện Chương trình.</w:t>
            </w:r>
          </w:p>
          <w:p w14:paraId="020DB5EF" w14:textId="77777777" w:rsidR="00D567C4" w:rsidRPr="00B2126C" w:rsidRDefault="00D567C4" w:rsidP="00D567C4">
            <w:pPr>
              <w:pStyle w:val="NormalWeb"/>
              <w:shd w:val="clear" w:color="auto" w:fill="FFFFFF"/>
              <w:spacing w:before="120" w:beforeAutospacing="0" w:after="120" w:afterAutospacing="0" w:line="234" w:lineRule="atLeast"/>
              <w:jc w:val="both"/>
              <w:rPr>
                <w:color w:val="000000" w:themeColor="text1"/>
              </w:rPr>
            </w:pPr>
            <w:r w:rsidRPr="00B2126C">
              <w:rPr>
                <w:color w:val="000000" w:themeColor="text1"/>
              </w:rPr>
              <w:t>9. Hợp tác với các tổ chức, cá nhân trong và ngoài nước để thu hút vốn và các nguồn lực phục vụ hoạt động phát triển công nghiệp hỗ trợ.</w:t>
            </w:r>
          </w:p>
          <w:p w14:paraId="63093783" w14:textId="77777777" w:rsidR="00D567C4" w:rsidRPr="00B2126C" w:rsidRDefault="00D567C4" w:rsidP="00D567C4">
            <w:pPr>
              <w:pStyle w:val="NormalWeb"/>
              <w:shd w:val="clear" w:color="auto" w:fill="FFFFFF"/>
              <w:spacing w:before="0" w:beforeAutospacing="0" w:after="0" w:afterAutospacing="0" w:line="234" w:lineRule="atLeast"/>
              <w:jc w:val="both"/>
              <w:rPr>
                <w:color w:val="000000" w:themeColor="text1"/>
              </w:rPr>
            </w:pPr>
            <w:r w:rsidRPr="00B2126C">
              <w:rPr>
                <w:color w:val="000000" w:themeColor="text1"/>
              </w:rPr>
              <w:t>10. Thực hiện các chức năng quản lý nhà nước khác theo quy định tại Điều 14 Nghị định số </w:t>
            </w:r>
            <w:bookmarkStart w:id="33" w:name="tvpllink_ibhqpsgtcy_1"/>
            <w:r w:rsidRPr="00B2126C">
              <w:rPr>
                <w:color w:val="000000" w:themeColor="text1"/>
              </w:rPr>
              <w:fldChar w:fldCharType="begin"/>
            </w:r>
            <w:r w:rsidRPr="00B2126C">
              <w:rPr>
                <w:color w:val="000000" w:themeColor="text1"/>
              </w:rPr>
              <w:instrText xml:space="preserve"> HYPERLINK "https://thuvienphapluat.vn/van-ban/Linh-vuc-khac/Nghi-dinh-111-2015-ND-CP-phat-trien-cong-nghiep-ho-tro-294699.aspx" \t "_blank" </w:instrText>
            </w:r>
            <w:r w:rsidRPr="00B2126C">
              <w:rPr>
                <w:color w:val="000000" w:themeColor="text1"/>
              </w:rPr>
            </w:r>
            <w:r w:rsidRPr="00B2126C">
              <w:rPr>
                <w:color w:val="000000" w:themeColor="text1"/>
              </w:rPr>
              <w:fldChar w:fldCharType="separate"/>
            </w:r>
            <w:r w:rsidRPr="00B2126C">
              <w:rPr>
                <w:rStyle w:val="Hyperlink"/>
                <w:color w:val="000000" w:themeColor="text1"/>
              </w:rPr>
              <w:t>111/2015/NĐ-CP</w:t>
            </w:r>
            <w:r w:rsidRPr="00B2126C">
              <w:rPr>
                <w:color w:val="000000" w:themeColor="text1"/>
              </w:rPr>
              <w:fldChar w:fldCharType="end"/>
            </w:r>
            <w:bookmarkEnd w:id="33"/>
            <w:r w:rsidRPr="00B2126C">
              <w:rPr>
                <w:color w:val="000000" w:themeColor="text1"/>
              </w:rPr>
              <w:t> ngày 03 tháng 11 năm 2015 của Chính phủ về phát triển công nghiệp hỗ trợ.</w:t>
            </w:r>
          </w:p>
          <w:p w14:paraId="29E931D3" w14:textId="40860D9D" w:rsidR="00D567C4" w:rsidRPr="00B2126C" w:rsidRDefault="00D567C4" w:rsidP="00D567C4">
            <w:pPr>
              <w:spacing w:before="120" w:after="280" w:afterAutospacing="1"/>
              <w:jc w:val="both"/>
              <w:rPr>
                <w:rFonts w:ascii="Times New Roman" w:hAnsi="Times New Roman" w:cs="Times New Roman"/>
                <w:color w:val="000000" w:themeColor="text1"/>
                <w:sz w:val="24"/>
                <w:szCs w:val="24"/>
              </w:rPr>
            </w:pPr>
          </w:p>
        </w:tc>
        <w:tc>
          <w:tcPr>
            <w:tcW w:w="3685" w:type="dxa"/>
          </w:tcPr>
          <w:p w14:paraId="52312873" w14:textId="77777777" w:rsidR="00D82649" w:rsidRPr="00B2126C" w:rsidRDefault="00D82649" w:rsidP="00D82649">
            <w:pPr>
              <w:spacing w:before="120"/>
              <w:jc w:val="both"/>
              <w:rPr>
                <w:rFonts w:ascii="Times New Roman" w:hAnsi="Times New Roman" w:cs="Times New Roman"/>
                <w:b/>
                <w:bCs/>
                <w:color w:val="000000" w:themeColor="text1"/>
                <w:sz w:val="24"/>
                <w:szCs w:val="24"/>
                <w:lang w:val="vi-VN"/>
              </w:rPr>
            </w:pPr>
            <w:bookmarkStart w:id="34" w:name="dieu_14"/>
            <w:r w:rsidRPr="00B2126C">
              <w:rPr>
                <w:rFonts w:ascii="Times New Roman" w:hAnsi="Times New Roman" w:cs="Times New Roman"/>
                <w:b/>
                <w:bCs/>
                <w:color w:val="000000" w:themeColor="text1"/>
                <w:sz w:val="24"/>
                <w:szCs w:val="24"/>
                <w:lang w:val="vi-VN"/>
              </w:rPr>
              <w:lastRenderedPageBreak/>
              <w:t xml:space="preserve">Điều 13. Trách nhiệm của </w:t>
            </w:r>
            <w:bookmarkEnd w:id="34"/>
            <w:r w:rsidRPr="00B2126C">
              <w:rPr>
                <w:rFonts w:ascii="Times New Roman" w:hAnsi="Times New Roman" w:cs="Times New Roman"/>
                <w:b/>
                <w:bCs/>
                <w:color w:val="000000" w:themeColor="text1"/>
                <w:sz w:val="24"/>
                <w:szCs w:val="24"/>
                <w:lang w:val="vi-VN"/>
              </w:rPr>
              <w:t xml:space="preserve">Bộ Công Thương </w:t>
            </w:r>
          </w:p>
          <w:p w14:paraId="42E9A99B" w14:textId="77777777" w:rsidR="00D82649" w:rsidRPr="00B2126C" w:rsidRDefault="00D82649" w:rsidP="00D82649">
            <w:pPr>
              <w:spacing w:before="120"/>
              <w:jc w:val="both"/>
              <w:rPr>
                <w:rFonts w:ascii="Times New Roman" w:hAnsi="Times New Roman" w:cs="Times New Roman"/>
                <w:color w:val="000000" w:themeColor="text1"/>
                <w:sz w:val="24"/>
                <w:szCs w:val="24"/>
                <w:lang w:val="vi-VN"/>
              </w:rPr>
            </w:pPr>
            <w:r w:rsidRPr="00B2126C">
              <w:rPr>
                <w:rFonts w:ascii="Times New Roman" w:hAnsi="Times New Roman" w:cs="Times New Roman"/>
                <w:color w:val="000000" w:themeColor="text1"/>
                <w:sz w:val="24"/>
                <w:szCs w:val="24"/>
                <w:lang w:val="vi-VN"/>
              </w:rPr>
              <w:t>Bộ Công Thương là cơ quan được Chính phủ giao trách nhiệm quản lý Chương trình, chịu trách nhiệm thực hiện các nhiệm vụ sau:</w:t>
            </w:r>
          </w:p>
          <w:p w14:paraId="191C7361" w14:textId="77777777" w:rsidR="00D82649" w:rsidRPr="00B2126C" w:rsidRDefault="00D82649" w:rsidP="00D82649">
            <w:pPr>
              <w:spacing w:before="120"/>
              <w:jc w:val="both"/>
              <w:rPr>
                <w:rFonts w:ascii="Times New Roman" w:hAnsi="Times New Roman" w:cs="Times New Roman"/>
                <w:color w:val="000000" w:themeColor="text1"/>
                <w:sz w:val="24"/>
                <w:szCs w:val="24"/>
                <w:lang w:val="vi-VN"/>
              </w:rPr>
            </w:pPr>
            <w:r w:rsidRPr="00B2126C">
              <w:rPr>
                <w:rFonts w:ascii="Times New Roman" w:hAnsi="Times New Roman" w:cs="Times New Roman"/>
                <w:color w:val="000000" w:themeColor="text1"/>
                <w:sz w:val="24"/>
                <w:szCs w:val="24"/>
                <w:lang w:val="vi-VN"/>
              </w:rPr>
              <w:t>1. Chủ trì, phối hợp với các bộ, ngành, địa phương và Hiệp hội ngành hàng liên quan định hướng phát triển công nghiệp hỗ trợ.</w:t>
            </w:r>
          </w:p>
          <w:p w14:paraId="7383226F" w14:textId="77777777" w:rsidR="00D82649" w:rsidRPr="00B2126C" w:rsidRDefault="00D82649" w:rsidP="00D82649">
            <w:pPr>
              <w:spacing w:before="120"/>
              <w:jc w:val="both"/>
              <w:rPr>
                <w:rFonts w:ascii="Times New Roman" w:hAnsi="Times New Roman" w:cs="Times New Roman"/>
                <w:color w:val="000000" w:themeColor="text1"/>
                <w:sz w:val="24"/>
                <w:szCs w:val="24"/>
                <w:lang w:val="vi-VN"/>
              </w:rPr>
            </w:pPr>
            <w:r w:rsidRPr="00B2126C">
              <w:rPr>
                <w:rFonts w:ascii="Times New Roman" w:hAnsi="Times New Roman" w:cs="Times New Roman"/>
                <w:color w:val="000000" w:themeColor="text1"/>
                <w:sz w:val="24"/>
                <w:szCs w:val="24"/>
                <w:lang w:val="vi-VN"/>
              </w:rPr>
              <w:t>2. Chủ trì xây dựng, phê duyệt Quyết định về việc ban hành quy định chi tiết trình tự, thủ tục xây dựng nhiệm vụ, tổ chức thực hiện và quản lý Chương trình theo quy định tại Quy chế này.</w:t>
            </w:r>
          </w:p>
          <w:p w14:paraId="08CCE022" w14:textId="77777777" w:rsidR="00D82649" w:rsidRPr="00B2126C" w:rsidRDefault="00D82649" w:rsidP="00D82649">
            <w:pPr>
              <w:spacing w:before="120"/>
              <w:jc w:val="both"/>
              <w:rPr>
                <w:rFonts w:ascii="Times New Roman" w:hAnsi="Times New Roman" w:cs="Times New Roman"/>
                <w:color w:val="000000" w:themeColor="text1"/>
                <w:sz w:val="24"/>
                <w:szCs w:val="24"/>
                <w:lang w:val="vi-VN"/>
              </w:rPr>
            </w:pPr>
            <w:r w:rsidRPr="00B2126C">
              <w:rPr>
                <w:rFonts w:ascii="Times New Roman" w:hAnsi="Times New Roman" w:cs="Times New Roman"/>
                <w:color w:val="000000" w:themeColor="text1"/>
                <w:sz w:val="24"/>
                <w:szCs w:val="24"/>
                <w:lang w:val="vi-VN"/>
              </w:rPr>
              <w:lastRenderedPageBreak/>
              <w:t>3. Tổng hợp, xây dựng dự toán kinh phí thực hiện Chương trình và tổng hợp chung trong dự toán của Bộ, gửi Bộ Tài chính để xem xét bố trí dự toán, trình cấp có thẩm quyền quyết định theo quy định của Luật ngân sách.</w:t>
            </w:r>
          </w:p>
          <w:p w14:paraId="36BF29BB" w14:textId="77777777" w:rsidR="00D82649" w:rsidRPr="00B2126C" w:rsidRDefault="00D82649" w:rsidP="00D82649">
            <w:pPr>
              <w:spacing w:before="120"/>
              <w:jc w:val="both"/>
              <w:rPr>
                <w:rFonts w:ascii="Times New Roman" w:hAnsi="Times New Roman" w:cs="Times New Roman"/>
                <w:color w:val="000000" w:themeColor="text1"/>
                <w:sz w:val="24"/>
                <w:szCs w:val="24"/>
                <w:lang w:val="vi-VN"/>
              </w:rPr>
            </w:pPr>
            <w:r w:rsidRPr="00B2126C">
              <w:rPr>
                <w:rFonts w:ascii="Times New Roman" w:hAnsi="Times New Roman" w:cs="Times New Roman"/>
                <w:color w:val="000000" w:themeColor="text1"/>
                <w:sz w:val="24"/>
                <w:szCs w:val="24"/>
                <w:lang w:val="vi-VN"/>
              </w:rPr>
              <w:t>4. Hàng năm phê duyệt danh mục và kinh phí thực hiện các nhiệm vụ thuộc Chương trình.</w:t>
            </w:r>
          </w:p>
          <w:p w14:paraId="5EB0B94F" w14:textId="77777777" w:rsidR="00D82649" w:rsidRPr="00B2126C" w:rsidRDefault="00D82649" w:rsidP="00D82649">
            <w:pPr>
              <w:spacing w:before="120"/>
              <w:jc w:val="both"/>
              <w:rPr>
                <w:rFonts w:ascii="Times New Roman" w:hAnsi="Times New Roman" w:cs="Times New Roman"/>
                <w:color w:val="000000" w:themeColor="text1"/>
                <w:sz w:val="24"/>
                <w:szCs w:val="24"/>
                <w:lang w:val="vi-VN"/>
              </w:rPr>
            </w:pPr>
            <w:r w:rsidRPr="00B2126C">
              <w:rPr>
                <w:rFonts w:ascii="Times New Roman" w:hAnsi="Times New Roman" w:cs="Times New Roman"/>
                <w:color w:val="000000" w:themeColor="text1"/>
                <w:sz w:val="24"/>
                <w:szCs w:val="24"/>
                <w:lang w:val="vi-VN"/>
              </w:rPr>
              <w:t>5. Tổ chức thực hiện và quản lý Chương trình theo quy định.</w:t>
            </w:r>
          </w:p>
          <w:p w14:paraId="3CC1E564" w14:textId="77777777" w:rsidR="00D82649" w:rsidRPr="00B2126C" w:rsidRDefault="00D82649" w:rsidP="00D82649">
            <w:pPr>
              <w:spacing w:before="120"/>
              <w:jc w:val="both"/>
              <w:rPr>
                <w:rFonts w:ascii="Times New Roman" w:hAnsi="Times New Roman" w:cs="Times New Roman"/>
                <w:color w:val="000000" w:themeColor="text1"/>
                <w:sz w:val="24"/>
                <w:szCs w:val="24"/>
                <w:lang w:val="vi-VN"/>
              </w:rPr>
            </w:pPr>
            <w:r w:rsidRPr="00B2126C">
              <w:rPr>
                <w:rFonts w:ascii="Times New Roman" w:hAnsi="Times New Roman" w:cs="Times New Roman"/>
                <w:color w:val="000000" w:themeColor="text1"/>
                <w:sz w:val="24"/>
                <w:szCs w:val="24"/>
                <w:lang w:val="vi-VN"/>
              </w:rPr>
              <w:t>6. Quản lý nguồn kinh phí sự nghiệp từ ngân sách nhà nước giao để thực hiện Chương trình phát triển công nghiệp hỗ trợ.</w:t>
            </w:r>
          </w:p>
          <w:p w14:paraId="7589F10F" w14:textId="77777777" w:rsidR="00D82649" w:rsidRPr="00B2126C" w:rsidRDefault="00D82649" w:rsidP="00D82649">
            <w:pPr>
              <w:spacing w:before="120"/>
              <w:jc w:val="both"/>
              <w:rPr>
                <w:rFonts w:ascii="Times New Roman" w:hAnsi="Times New Roman" w:cs="Times New Roman"/>
                <w:color w:val="000000" w:themeColor="text1"/>
                <w:sz w:val="24"/>
                <w:szCs w:val="24"/>
                <w:lang w:val="vi-VN"/>
              </w:rPr>
            </w:pPr>
            <w:r w:rsidRPr="00B2126C">
              <w:rPr>
                <w:rFonts w:ascii="Times New Roman" w:hAnsi="Times New Roman" w:cs="Times New Roman"/>
                <w:color w:val="000000" w:themeColor="text1"/>
                <w:sz w:val="24"/>
                <w:szCs w:val="24"/>
                <w:lang w:val="vi-VN"/>
              </w:rPr>
              <w:t>7. Tổng hợp, đánh giá kết quả thực hiện sơ kết 5 năm và tổng kết việc thực hiện Chương trình, báo cáo Thủ tướng Chính phủ.</w:t>
            </w:r>
          </w:p>
          <w:p w14:paraId="47F1D472" w14:textId="77777777" w:rsidR="00D82649" w:rsidRPr="00B2126C" w:rsidRDefault="00D82649" w:rsidP="00D82649">
            <w:pPr>
              <w:spacing w:before="120"/>
              <w:jc w:val="both"/>
              <w:rPr>
                <w:rFonts w:ascii="Times New Roman" w:hAnsi="Times New Roman" w:cs="Times New Roman"/>
                <w:color w:val="000000" w:themeColor="text1"/>
                <w:sz w:val="24"/>
                <w:szCs w:val="24"/>
                <w:lang w:val="vi-VN"/>
              </w:rPr>
            </w:pPr>
            <w:r w:rsidRPr="00B2126C">
              <w:rPr>
                <w:rFonts w:ascii="Times New Roman" w:hAnsi="Times New Roman" w:cs="Times New Roman"/>
                <w:color w:val="000000" w:themeColor="text1"/>
                <w:sz w:val="24"/>
                <w:szCs w:val="24"/>
                <w:lang w:val="vi-VN"/>
              </w:rPr>
              <w:t>8. Hợp tác với các tổ chức, cá nhân trong và ngoài nước để thu hút vốn và các nguồn lực phục vụ hoạt động phát triển công nghiệp hỗ trợ.</w:t>
            </w:r>
          </w:p>
          <w:p w14:paraId="72292857" w14:textId="259E2BC2" w:rsidR="00D567C4" w:rsidRPr="00B2126C" w:rsidRDefault="00D82649" w:rsidP="00D82649">
            <w:pPr>
              <w:spacing w:before="120"/>
              <w:jc w:val="both"/>
              <w:rPr>
                <w:rFonts w:ascii="Times New Roman" w:hAnsi="Times New Roman" w:cs="Times New Roman"/>
                <w:color w:val="000000" w:themeColor="text1"/>
                <w:sz w:val="24"/>
                <w:szCs w:val="24"/>
                <w:lang w:val="vi-VN"/>
              </w:rPr>
            </w:pPr>
            <w:r w:rsidRPr="00B2126C">
              <w:rPr>
                <w:rFonts w:ascii="Times New Roman" w:hAnsi="Times New Roman" w:cs="Times New Roman"/>
                <w:color w:val="000000" w:themeColor="text1"/>
                <w:sz w:val="24"/>
                <w:szCs w:val="24"/>
                <w:lang w:val="vi-VN"/>
              </w:rPr>
              <w:t>9. Chủ trì, hướng dẫn, đôn đốc, kiểm tra việc ban hành, triển khai thực hiện Chương trình phát triển công nghiệp hỗ trợ của các địa phương.</w:t>
            </w:r>
          </w:p>
        </w:tc>
        <w:tc>
          <w:tcPr>
            <w:tcW w:w="2552" w:type="dxa"/>
          </w:tcPr>
          <w:p w14:paraId="5D927844" w14:textId="6B6C4618" w:rsidR="00D2255B" w:rsidRPr="00B2126C" w:rsidRDefault="00D2255B" w:rsidP="00D2255B">
            <w:pPr>
              <w:widowControl w:val="0"/>
              <w:spacing w:before="120" w:after="120"/>
              <w:jc w:val="both"/>
              <w:rPr>
                <w:rFonts w:ascii="Times New Roman" w:hAnsi="Times New Roman" w:cs="Times New Roman"/>
                <w:color w:val="000000" w:themeColor="text1"/>
                <w:sz w:val="24"/>
                <w:szCs w:val="24"/>
                <w:lang w:val="vi-VN"/>
              </w:rPr>
            </w:pPr>
            <w:r w:rsidRPr="00B2126C">
              <w:rPr>
                <w:rFonts w:ascii="Times New Roman" w:hAnsi="Times New Roman" w:cs="Times New Roman"/>
                <w:color w:val="000000" w:themeColor="text1"/>
                <w:sz w:val="24"/>
                <w:szCs w:val="24"/>
                <w:lang w:val="vi-VN"/>
              </w:rPr>
              <w:lastRenderedPageBreak/>
              <w:t>- Đề xuất thay tên Điều 14 thành Điều 13 tại dự thảo Quyết định.</w:t>
            </w:r>
          </w:p>
          <w:p w14:paraId="2FFD96C1" w14:textId="4947EC52" w:rsidR="00D567C4" w:rsidRPr="00B2126C" w:rsidRDefault="00D2255B" w:rsidP="00D2255B">
            <w:pPr>
              <w:pStyle w:val="NormalWeb"/>
              <w:shd w:val="clear" w:color="auto" w:fill="FFFFFF"/>
              <w:spacing w:before="120" w:beforeAutospacing="0" w:after="120" w:afterAutospacing="0"/>
              <w:jc w:val="both"/>
              <w:rPr>
                <w:color w:val="000000" w:themeColor="text1"/>
                <w:lang w:val="vi-VN"/>
              </w:rPr>
            </w:pPr>
            <w:r w:rsidRPr="00B2126C">
              <w:rPr>
                <w:color w:val="000000" w:themeColor="text1"/>
                <w:lang w:val="vi-VN"/>
              </w:rPr>
              <w:t xml:space="preserve">- Đề xuất thay thế nội dung quy định tại Điều 13 dự thảo Quyết định để phù hợp với quy định về trách nhiệm của Bộ Công Thương tại </w:t>
            </w:r>
            <w:r w:rsidRPr="00B2126C">
              <w:rPr>
                <w:bCs/>
                <w:color w:val="000000" w:themeColor="text1"/>
                <w:lang w:val="vi-VN"/>
              </w:rPr>
              <w:t>khoản 1</w:t>
            </w:r>
            <w:r w:rsidRPr="00B2126C">
              <w:rPr>
                <w:color w:val="000000" w:themeColor="text1"/>
                <w:lang w:val="vi-VN"/>
              </w:rPr>
              <w:t xml:space="preserve"> Điều 2 Quyết định số 929/QĐ-TTg</w:t>
            </w:r>
            <w:r w:rsidR="0035248D" w:rsidRPr="00B2126C">
              <w:rPr>
                <w:color w:val="000000" w:themeColor="text1"/>
                <w:lang w:val="vi-VN"/>
              </w:rPr>
              <w:t xml:space="preserve"> và phù hợp với quy định tại Điều 12 dự thảo Quyết định.</w:t>
            </w:r>
          </w:p>
        </w:tc>
      </w:tr>
      <w:tr w:rsidR="00B2126C" w:rsidRPr="005E1921" w14:paraId="0323F4B9" w14:textId="77777777" w:rsidTr="005E1921">
        <w:tc>
          <w:tcPr>
            <w:tcW w:w="3687" w:type="dxa"/>
          </w:tcPr>
          <w:p w14:paraId="718B955B" w14:textId="77777777" w:rsidR="00D567C4" w:rsidRPr="00B2126C" w:rsidRDefault="00D567C4" w:rsidP="00D567C4">
            <w:pPr>
              <w:pStyle w:val="NormalWeb"/>
              <w:shd w:val="clear" w:color="auto" w:fill="FFFFFF"/>
              <w:spacing w:before="0" w:beforeAutospacing="0" w:after="0" w:afterAutospacing="0" w:line="234" w:lineRule="atLeast"/>
              <w:jc w:val="both"/>
              <w:rPr>
                <w:color w:val="000000" w:themeColor="text1"/>
                <w:lang w:val="vi-VN"/>
              </w:rPr>
            </w:pPr>
            <w:r w:rsidRPr="00B2126C">
              <w:rPr>
                <w:b/>
                <w:bCs/>
                <w:color w:val="000000" w:themeColor="text1"/>
                <w:lang w:val="vi-VN"/>
              </w:rPr>
              <w:t>Điều 15. Trách nhiệm của các bộ, ngành</w:t>
            </w:r>
          </w:p>
          <w:p w14:paraId="12EDB248" w14:textId="77777777" w:rsidR="00D567C4" w:rsidRPr="00B2126C" w:rsidRDefault="00D567C4" w:rsidP="00D567C4">
            <w:pPr>
              <w:pStyle w:val="NormalWeb"/>
              <w:shd w:val="clear" w:color="auto" w:fill="FFFFFF"/>
              <w:spacing w:before="120" w:beforeAutospacing="0" w:after="120" w:afterAutospacing="0" w:line="234" w:lineRule="atLeast"/>
              <w:jc w:val="both"/>
              <w:rPr>
                <w:color w:val="000000" w:themeColor="text1"/>
                <w:lang w:val="vi-VN"/>
              </w:rPr>
            </w:pPr>
            <w:r w:rsidRPr="00B2126C">
              <w:rPr>
                <w:color w:val="000000" w:themeColor="text1"/>
                <w:lang w:val="vi-VN"/>
              </w:rPr>
              <w:t>1. Bộ Kế hoạch và Đầu tư</w:t>
            </w:r>
          </w:p>
          <w:p w14:paraId="43DD2F20" w14:textId="77777777" w:rsidR="00D567C4" w:rsidRPr="00B2126C" w:rsidRDefault="00D567C4" w:rsidP="00D567C4">
            <w:pPr>
              <w:pStyle w:val="NormalWeb"/>
              <w:shd w:val="clear" w:color="auto" w:fill="FFFFFF"/>
              <w:spacing w:before="0" w:beforeAutospacing="0" w:after="0" w:afterAutospacing="0" w:line="234" w:lineRule="atLeast"/>
              <w:jc w:val="both"/>
              <w:rPr>
                <w:color w:val="000000" w:themeColor="text1"/>
                <w:lang w:val="vi-VN"/>
              </w:rPr>
            </w:pPr>
            <w:r w:rsidRPr="00B2126C">
              <w:rPr>
                <w:color w:val="000000" w:themeColor="text1"/>
                <w:lang w:val="vi-VN"/>
              </w:rPr>
              <w:t>a) Chủ trì bố trí vốn đầu tư phát triển theo quy định của </w:t>
            </w:r>
            <w:bookmarkStart w:id="35" w:name="tvpllink_omwhnmtbaf_1"/>
            <w:r w:rsidRPr="00B2126C">
              <w:rPr>
                <w:color w:val="000000" w:themeColor="text1"/>
              </w:rPr>
              <w:fldChar w:fldCharType="begin"/>
            </w:r>
            <w:r w:rsidRPr="00B2126C">
              <w:rPr>
                <w:color w:val="000000" w:themeColor="text1"/>
                <w:lang w:val="vi-VN"/>
              </w:rPr>
              <w:instrText xml:space="preserve"> HYPERLINK "https://thuvienphapluat.vn/van-ban/Tai-chinh-nha-nuoc/Luat-Ngan-sach-Nha-nuoc-2002-01-2002-QH11-50345.aspx" \t "_blank" </w:instrText>
            </w:r>
            <w:r w:rsidRPr="00B2126C">
              <w:rPr>
                <w:color w:val="000000" w:themeColor="text1"/>
              </w:rPr>
            </w:r>
            <w:r w:rsidRPr="00B2126C">
              <w:rPr>
                <w:color w:val="000000" w:themeColor="text1"/>
              </w:rPr>
              <w:fldChar w:fldCharType="separate"/>
            </w:r>
            <w:r w:rsidRPr="00B2126C">
              <w:rPr>
                <w:rStyle w:val="Hyperlink"/>
                <w:color w:val="000000" w:themeColor="text1"/>
                <w:lang w:val="vi-VN"/>
              </w:rPr>
              <w:t>Luật ngân sách</w:t>
            </w:r>
            <w:r w:rsidRPr="00B2126C">
              <w:rPr>
                <w:color w:val="000000" w:themeColor="text1"/>
              </w:rPr>
              <w:fldChar w:fldCharType="end"/>
            </w:r>
            <w:bookmarkEnd w:id="35"/>
            <w:r w:rsidRPr="00B2126C">
              <w:rPr>
                <w:color w:val="000000" w:themeColor="text1"/>
                <w:lang w:val="vi-VN"/>
              </w:rPr>
              <w:t xml:space="preserve"> để thực hiện chương trình phát triển </w:t>
            </w:r>
            <w:r w:rsidRPr="00B2126C">
              <w:rPr>
                <w:color w:val="000000" w:themeColor="text1"/>
                <w:lang w:val="vi-VN"/>
              </w:rPr>
              <w:lastRenderedPageBreak/>
              <w:t>công nghiệp hỗ trợ do Bộ Công Thương lập;</w:t>
            </w:r>
          </w:p>
          <w:p w14:paraId="1765B698" w14:textId="77777777" w:rsidR="00D567C4" w:rsidRPr="00B2126C" w:rsidRDefault="00D567C4" w:rsidP="00D567C4">
            <w:pPr>
              <w:pStyle w:val="NormalWeb"/>
              <w:shd w:val="clear" w:color="auto" w:fill="FFFFFF"/>
              <w:spacing w:before="120" w:beforeAutospacing="0" w:after="120" w:afterAutospacing="0" w:line="234" w:lineRule="atLeast"/>
              <w:jc w:val="both"/>
              <w:rPr>
                <w:color w:val="000000" w:themeColor="text1"/>
                <w:lang w:val="vi-VN"/>
              </w:rPr>
            </w:pPr>
            <w:r w:rsidRPr="00B2126C">
              <w:rPr>
                <w:color w:val="000000" w:themeColor="text1"/>
                <w:lang w:val="vi-VN"/>
              </w:rPr>
              <w:t>b) Phối hợp với Bộ Công Thương hướng dẫn, kiểm tra, giám sát việc thực hiện các dự án đầu tư xây dựng Trung tâm phát triển công nghiệp hỗ trợ.</w:t>
            </w:r>
          </w:p>
          <w:p w14:paraId="341AA223" w14:textId="77777777" w:rsidR="00D567C4" w:rsidRPr="00B2126C" w:rsidRDefault="00D567C4" w:rsidP="00D567C4">
            <w:pPr>
              <w:pStyle w:val="NormalWeb"/>
              <w:shd w:val="clear" w:color="auto" w:fill="FFFFFF"/>
              <w:spacing w:before="120" w:beforeAutospacing="0" w:after="120" w:afterAutospacing="0" w:line="234" w:lineRule="atLeast"/>
              <w:jc w:val="both"/>
              <w:rPr>
                <w:color w:val="000000" w:themeColor="text1"/>
                <w:lang w:val="vi-VN"/>
              </w:rPr>
            </w:pPr>
            <w:r w:rsidRPr="00B2126C">
              <w:rPr>
                <w:color w:val="000000" w:themeColor="text1"/>
                <w:lang w:val="vi-VN"/>
              </w:rPr>
              <w:t>2. Bộ Tài chính</w:t>
            </w:r>
          </w:p>
          <w:p w14:paraId="7CCAE60A" w14:textId="77777777" w:rsidR="00D567C4" w:rsidRPr="00FC4E38" w:rsidRDefault="00D567C4" w:rsidP="00D567C4">
            <w:pPr>
              <w:pStyle w:val="NormalWeb"/>
              <w:shd w:val="clear" w:color="auto" w:fill="FFFFFF"/>
              <w:spacing w:before="0" w:beforeAutospacing="0" w:after="0" w:afterAutospacing="0" w:line="234" w:lineRule="atLeast"/>
              <w:jc w:val="both"/>
              <w:rPr>
                <w:color w:val="000000" w:themeColor="text1"/>
                <w:lang w:val="vi-VN"/>
              </w:rPr>
            </w:pPr>
            <w:r w:rsidRPr="00B2126C">
              <w:rPr>
                <w:color w:val="000000" w:themeColor="text1"/>
                <w:lang w:val="vi-VN"/>
              </w:rPr>
              <w:t xml:space="preserve">a) Chủ trì bố trí nguồn kinh phí sự nghiệp cho hoạt động phát triển công nghiệp hỗ trợ theo quy định </w:t>
            </w:r>
            <w:r w:rsidRPr="00FC4E38">
              <w:rPr>
                <w:color w:val="000000" w:themeColor="text1"/>
                <w:lang w:val="vi-VN"/>
              </w:rPr>
              <w:t>của </w:t>
            </w:r>
            <w:bookmarkStart w:id="36" w:name="tvpllink_omwhnmtbaf_2"/>
            <w:r w:rsidRPr="00FC4E38">
              <w:rPr>
                <w:color w:val="000000" w:themeColor="text1"/>
                <w:lang w:val="vi-VN"/>
              </w:rPr>
              <w:fldChar w:fldCharType="begin"/>
            </w:r>
            <w:r w:rsidRPr="00FC4E38">
              <w:rPr>
                <w:color w:val="000000" w:themeColor="text1"/>
                <w:lang w:val="vi-VN"/>
              </w:rPr>
              <w:instrText xml:space="preserve"> HYPERLINK "https://thuvienphapluat.vn/van-ban/Tai-chinh-nha-nuoc/Luat-Ngan-sach-Nha-nuoc-2002-01-2002-QH11-50345.aspx" \t "_blank" </w:instrText>
            </w:r>
            <w:r w:rsidRPr="00FC4E38">
              <w:rPr>
                <w:color w:val="000000" w:themeColor="text1"/>
                <w:lang w:val="vi-VN"/>
              </w:rPr>
            </w:r>
            <w:r w:rsidRPr="00FC4E38">
              <w:rPr>
                <w:color w:val="000000" w:themeColor="text1"/>
                <w:lang w:val="vi-VN"/>
              </w:rPr>
              <w:fldChar w:fldCharType="separate"/>
            </w:r>
            <w:r w:rsidRPr="00FC4E38">
              <w:rPr>
                <w:lang w:val="vi-VN"/>
              </w:rPr>
              <w:t>Luật ngân sách</w:t>
            </w:r>
            <w:r w:rsidRPr="00FC4E38">
              <w:rPr>
                <w:color w:val="000000" w:themeColor="text1"/>
                <w:lang w:val="vi-VN"/>
              </w:rPr>
              <w:fldChar w:fldCharType="end"/>
            </w:r>
            <w:bookmarkEnd w:id="36"/>
            <w:r w:rsidRPr="00FC4E38">
              <w:rPr>
                <w:color w:val="000000" w:themeColor="text1"/>
                <w:lang w:val="vi-VN"/>
              </w:rPr>
              <w:t>;</w:t>
            </w:r>
          </w:p>
          <w:p w14:paraId="0EE7F8DC" w14:textId="77777777" w:rsidR="00D567C4" w:rsidRPr="00B2126C" w:rsidRDefault="00D567C4" w:rsidP="00D567C4">
            <w:pPr>
              <w:pStyle w:val="NormalWeb"/>
              <w:shd w:val="clear" w:color="auto" w:fill="FFFFFF"/>
              <w:spacing w:before="0" w:beforeAutospacing="0" w:after="0" w:afterAutospacing="0" w:line="234" w:lineRule="atLeast"/>
              <w:jc w:val="both"/>
              <w:rPr>
                <w:color w:val="000000" w:themeColor="text1"/>
                <w:lang w:val="vi-VN"/>
              </w:rPr>
            </w:pPr>
            <w:bookmarkStart w:id="37" w:name="diem_b_2_15"/>
            <w:r w:rsidRPr="00FC4E38">
              <w:rPr>
                <w:color w:val="000000" w:themeColor="text1"/>
                <w:lang w:val="vi-VN"/>
              </w:rPr>
              <w:t>b) Xây dựng, ban hành văn bản hướng dẫn lập, quản lý và sử dụng kinh phí Chương trình theo đề nghị của Bộ Công Thương;</w:t>
            </w:r>
            <w:bookmarkEnd w:id="37"/>
          </w:p>
          <w:p w14:paraId="7442C0B3" w14:textId="77777777" w:rsidR="00D567C4" w:rsidRPr="00B2126C" w:rsidRDefault="00D567C4" w:rsidP="00D567C4">
            <w:pPr>
              <w:pStyle w:val="NormalWeb"/>
              <w:shd w:val="clear" w:color="auto" w:fill="FFFFFF"/>
              <w:spacing w:before="120" w:beforeAutospacing="0" w:after="120" w:afterAutospacing="0" w:line="234" w:lineRule="atLeast"/>
              <w:jc w:val="both"/>
              <w:rPr>
                <w:color w:val="000000" w:themeColor="text1"/>
                <w:lang w:val="vi-VN"/>
              </w:rPr>
            </w:pPr>
            <w:r w:rsidRPr="00B2126C">
              <w:rPr>
                <w:color w:val="000000" w:themeColor="text1"/>
                <w:lang w:val="vi-VN"/>
              </w:rPr>
              <w:t>c) Ban hành mã số riêng đối với kinh phí thực hiện Chương trình tại Mục lục ngân sách nhà nước;</w:t>
            </w:r>
          </w:p>
          <w:p w14:paraId="3FE77662" w14:textId="77777777" w:rsidR="00D567C4" w:rsidRPr="00B2126C" w:rsidRDefault="00D567C4" w:rsidP="00D567C4">
            <w:pPr>
              <w:pStyle w:val="NormalWeb"/>
              <w:shd w:val="clear" w:color="auto" w:fill="FFFFFF"/>
              <w:spacing w:before="120" w:beforeAutospacing="0" w:after="120" w:afterAutospacing="0" w:line="234" w:lineRule="atLeast"/>
              <w:jc w:val="both"/>
              <w:rPr>
                <w:color w:val="000000" w:themeColor="text1"/>
                <w:lang w:val="vi-VN"/>
              </w:rPr>
            </w:pPr>
            <w:r w:rsidRPr="00B2126C">
              <w:rPr>
                <w:color w:val="000000" w:themeColor="text1"/>
                <w:lang w:val="vi-VN"/>
              </w:rPr>
              <w:t>d) Phối hợp với Bộ Công Thương hướng dẫn, kiểm tra, giám sát việc thực hiện Chương trình.</w:t>
            </w:r>
          </w:p>
          <w:p w14:paraId="16267854" w14:textId="7C700C0F" w:rsidR="00D567C4" w:rsidRPr="00B2126C" w:rsidRDefault="00D567C4" w:rsidP="00D567C4">
            <w:pPr>
              <w:spacing w:before="120" w:after="280" w:afterAutospacing="1"/>
              <w:jc w:val="both"/>
              <w:rPr>
                <w:rFonts w:ascii="Times New Roman" w:hAnsi="Times New Roman" w:cs="Times New Roman"/>
                <w:color w:val="000000" w:themeColor="text1"/>
                <w:sz w:val="24"/>
                <w:szCs w:val="24"/>
                <w:lang w:val="vi-VN"/>
              </w:rPr>
            </w:pPr>
          </w:p>
        </w:tc>
        <w:tc>
          <w:tcPr>
            <w:tcW w:w="3685" w:type="dxa"/>
          </w:tcPr>
          <w:p w14:paraId="72895CE2" w14:textId="77777777" w:rsidR="0035248D" w:rsidRPr="00B2126C" w:rsidRDefault="0035248D" w:rsidP="0035248D">
            <w:pPr>
              <w:spacing w:before="120"/>
              <w:jc w:val="both"/>
              <w:rPr>
                <w:rFonts w:ascii="Times New Roman" w:hAnsi="Times New Roman" w:cs="Times New Roman"/>
                <w:color w:val="000000" w:themeColor="text1"/>
                <w:sz w:val="24"/>
                <w:szCs w:val="24"/>
                <w:lang w:val="vi-VN"/>
              </w:rPr>
            </w:pPr>
            <w:bookmarkStart w:id="38" w:name="dieu_15"/>
            <w:r w:rsidRPr="00B2126C">
              <w:rPr>
                <w:rFonts w:ascii="Times New Roman" w:hAnsi="Times New Roman" w:cs="Times New Roman"/>
                <w:b/>
                <w:bCs/>
                <w:color w:val="000000" w:themeColor="text1"/>
                <w:sz w:val="24"/>
                <w:szCs w:val="24"/>
                <w:lang w:val="vi-VN"/>
              </w:rPr>
              <w:lastRenderedPageBreak/>
              <w:t>Điều 1</w:t>
            </w:r>
            <w:r w:rsidRPr="00B2126C">
              <w:rPr>
                <w:rFonts w:ascii="Times New Roman" w:hAnsi="Times New Roman" w:cs="Times New Roman"/>
                <w:b/>
                <w:bCs/>
                <w:color w:val="000000" w:themeColor="text1"/>
                <w:sz w:val="24"/>
                <w:szCs w:val="24"/>
                <w:lang w:val="vi-VN" w:eastAsia="ko-KR"/>
              </w:rPr>
              <w:t>4</w:t>
            </w:r>
            <w:r w:rsidRPr="00B2126C">
              <w:rPr>
                <w:rFonts w:ascii="Times New Roman" w:hAnsi="Times New Roman" w:cs="Times New Roman"/>
                <w:b/>
                <w:bCs/>
                <w:color w:val="000000" w:themeColor="text1"/>
                <w:sz w:val="24"/>
                <w:szCs w:val="24"/>
                <w:lang w:val="vi-VN"/>
              </w:rPr>
              <w:t>. Trách nhiệm của các bộ, ngành</w:t>
            </w:r>
            <w:bookmarkEnd w:id="38"/>
          </w:p>
          <w:p w14:paraId="1ABD3780" w14:textId="77777777" w:rsidR="0035248D" w:rsidRPr="00B2126C" w:rsidRDefault="0035248D" w:rsidP="0035248D">
            <w:pPr>
              <w:spacing w:before="120"/>
              <w:jc w:val="both"/>
              <w:rPr>
                <w:rFonts w:ascii="Times New Roman" w:hAnsi="Times New Roman" w:cs="Times New Roman"/>
                <w:color w:val="000000" w:themeColor="text1"/>
                <w:sz w:val="24"/>
                <w:szCs w:val="24"/>
                <w:lang w:val="vi-VN"/>
              </w:rPr>
            </w:pPr>
            <w:r w:rsidRPr="00B2126C">
              <w:rPr>
                <w:rFonts w:ascii="Times New Roman" w:hAnsi="Times New Roman" w:cs="Times New Roman"/>
                <w:color w:val="000000" w:themeColor="text1"/>
                <w:sz w:val="24"/>
                <w:szCs w:val="24"/>
                <w:lang w:val="vi-VN"/>
              </w:rPr>
              <w:t>1. Bộ Tài chính</w:t>
            </w:r>
          </w:p>
          <w:p w14:paraId="0BC0A551" w14:textId="77777777" w:rsidR="00FC4E38" w:rsidRPr="00FC4E38" w:rsidRDefault="00FC4E38" w:rsidP="00FC4E38">
            <w:pPr>
              <w:spacing w:before="120"/>
              <w:jc w:val="both"/>
              <w:rPr>
                <w:rFonts w:ascii="Times New Roman" w:hAnsi="Times New Roman" w:cs="Times New Roman"/>
                <w:color w:val="000000" w:themeColor="text1"/>
                <w:sz w:val="24"/>
                <w:szCs w:val="24"/>
                <w:lang w:val="vi-VN"/>
              </w:rPr>
            </w:pPr>
            <w:r w:rsidRPr="00FC4E38">
              <w:rPr>
                <w:rFonts w:ascii="Times New Roman" w:hAnsi="Times New Roman" w:cs="Times New Roman"/>
                <w:color w:val="000000" w:themeColor="text1"/>
                <w:sz w:val="24"/>
                <w:szCs w:val="24"/>
                <w:lang w:val="vi-VN"/>
              </w:rPr>
              <w:t xml:space="preserve">a) Chủ trì cân đối, tổng hợp trình cấp có thẩm quyền bố trí kinh phí sự </w:t>
            </w:r>
            <w:r w:rsidRPr="00FC4E38">
              <w:rPr>
                <w:rFonts w:ascii="Times New Roman" w:hAnsi="Times New Roman" w:cs="Times New Roman"/>
                <w:color w:val="000000" w:themeColor="text1"/>
                <w:sz w:val="24"/>
                <w:szCs w:val="24"/>
                <w:lang w:val="vi-VN"/>
              </w:rPr>
              <w:lastRenderedPageBreak/>
              <w:t>nghiệp từ ngân sách trung ương để thực hiện các nhiệm vụ, giải pháp của Chương trình đảm bảo theo đúng quy định của pháp luật về ngân sách nhà nước và pháp luật có liên quan.</w:t>
            </w:r>
          </w:p>
          <w:p w14:paraId="7892D948" w14:textId="77777777" w:rsidR="00FC4E38" w:rsidRPr="00FC4E38" w:rsidRDefault="00FC4E38" w:rsidP="00FC4E38">
            <w:pPr>
              <w:spacing w:before="120"/>
              <w:jc w:val="both"/>
              <w:rPr>
                <w:rFonts w:ascii="Times New Roman" w:hAnsi="Times New Roman" w:cs="Times New Roman"/>
                <w:color w:val="000000" w:themeColor="text1"/>
                <w:sz w:val="24"/>
                <w:szCs w:val="24"/>
                <w:lang w:val="vi-VN"/>
              </w:rPr>
            </w:pPr>
            <w:r w:rsidRPr="00FC4E38">
              <w:rPr>
                <w:rFonts w:ascii="Times New Roman" w:hAnsi="Times New Roman" w:cs="Times New Roman"/>
                <w:color w:val="000000" w:themeColor="text1"/>
                <w:sz w:val="24"/>
                <w:szCs w:val="24"/>
                <w:lang w:val="vi-VN"/>
              </w:rPr>
              <w:t>b) Xây dựng, ban hành văn bản hướng dẫn lập, quản lý và sử dụng kinh phí Chương trình theo đề nghị của Bộ Công Thương.</w:t>
            </w:r>
          </w:p>
          <w:p w14:paraId="34A69C96" w14:textId="77777777" w:rsidR="00FC4E38" w:rsidRPr="00FC4E38" w:rsidRDefault="00FC4E38" w:rsidP="00FC4E38">
            <w:pPr>
              <w:spacing w:before="120"/>
              <w:jc w:val="both"/>
              <w:rPr>
                <w:rFonts w:ascii="Times New Roman" w:hAnsi="Times New Roman" w:cs="Times New Roman"/>
                <w:color w:val="000000" w:themeColor="text1"/>
                <w:sz w:val="24"/>
                <w:szCs w:val="24"/>
                <w:lang w:val="vi-VN"/>
              </w:rPr>
            </w:pPr>
            <w:r w:rsidRPr="00FC4E38">
              <w:rPr>
                <w:rFonts w:ascii="Times New Roman" w:hAnsi="Times New Roman" w:cs="Times New Roman"/>
                <w:color w:val="000000" w:themeColor="text1"/>
                <w:sz w:val="24"/>
                <w:szCs w:val="24"/>
                <w:lang w:val="vi-VN"/>
              </w:rPr>
              <w:t>c) Phối hợp cùng Bộ Khoa học và Công nghệ trong việc bố trí kinh phí liên quan đến nhiệm vụ sử dụng nguồn sự nghiệp Khoa học, công nghệ, đổi mới sáng tạo và chuyển đổi số.</w:t>
            </w:r>
          </w:p>
          <w:p w14:paraId="7159AC60" w14:textId="77777777" w:rsidR="00FC4E38" w:rsidRPr="008D2F6E" w:rsidRDefault="00FC4E38" w:rsidP="00FC4E38">
            <w:pPr>
              <w:spacing w:before="120"/>
              <w:jc w:val="both"/>
              <w:rPr>
                <w:rFonts w:ascii="Times New Roman" w:hAnsi="Times New Roman" w:cs="Times New Roman"/>
                <w:color w:val="000000" w:themeColor="text1"/>
                <w:sz w:val="24"/>
                <w:szCs w:val="24"/>
                <w:lang w:val="vi-VN"/>
              </w:rPr>
            </w:pPr>
            <w:r w:rsidRPr="00FC4E38">
              <w:rPr>
                <w:rFonts w:ascii="Times New Roman" w:hAnsi="Times New Roman" w:cs="Times New Roman"/>
                <w:color w:val="000000" w:themeColor="text1"/>
                <w:sz w:val="24"/>
                <w:szCs w:val="24"/>
                <w:lang w:val="vi-VN"/>
              </w:rPr>
              <w:t>d) Phối hợp với Bộ Công Thương hướng dẫn, kiểm tra, giám sát việc thực hiện Chương trình.</w:t>
            </w:r>
          </w:p>
          <w:p w14:paraId="5ED030D5" w14:textId="154774D4" w:rsidR="0035248D" w:rsidRPr="00FC4E38" w:rsidRDefault="0035248D" w:rsidP="00FC4E38">
            <w:pPr>
              <w:spacing w:before="120"/>
              <w:jc w:val="both"/>
              <w:rPr>
                <w:rFonts w:ascii="Times New Roman" w:hAnsi="Times New Roman" w:cs="Times New Roman"/>
                <w:color w:val="000000" w:themeColor="text1"/>
                <w:sz w:val="24"/>
                <w:szCs w:val="24"/>
                <w:lang w:val="vi-VN"/>
              </w:rPr>
            </w:pPr>
            <w:r w:rsidRPr="00FC4E38">
              <w:rPr>
                <w:rFonts w:ascii="Times New Roman" w:hAnsi="Times New Roman" w:cs="Times New Roman"/>
                <w:color w:val="000000" w:themeColor="text1"/>
                <w:sz w:val="24"/>
                <w:szCs w:val="24"/>
                <w:lang w:val="vi-VN"/>
              </w:rPr>
              <w:t>2. Bộ Khoa học và Công nghệ</w:t>
            </w:r>
          </w:p>
          <w:p w14:paraId="39A4E11F" w14:textId="77777777" w:rsidR="00FC4E38" w:rsidRPr="00FC4E38" w:rsidRDefault="00FC4E38" w:rsidP="00FC4E38">
            <w:pPr>
              <w:spacing w:before="120"/>
              <w:jc w:val="both"/>
              <w:rPr>
                <w:rFonts w:ascii="Times New Roman" w:hAnsi="Times New Roman" w:cs="Times New Roman"/>
                <w:color w:val="000000" w:themeColor="text1"/>
                <w:sz w:val="24"/>
                <w:szCs w:val="24"/>
                <w:lang w:val="vi-VN"/>
              </w:rPr>
            </w:pPr>
            <w:r w:rsidRPr="00FC4E38">
              <w:rPr>
                <w:rFonts w:ascii="Times New Roman" w:hAnsi="Times New Roman" w:cs="Times New Roman"/>
                <w:color w:val="000000" w:themeColor="text1"/>
                <w:sz w:val="24"/>
                <w:szCs w:val="24"/>
                <w:lang w:val="vi-VN"/>
              </w:rPr>
              <w:t>a) Chủ trì hướng dẫn và đề xuất kinh phí liên quan đến nhiệm vụ sử dụng nguồn kinh phí sự nghiệp Khoa học, công nghệ, đổi mới sáng tạo và chuyển đổi số.</w:t>
            </w:r>
          </w:p>
          <w:p w14:paraId="055D38CF" w14:textId="77777777" w:rsidR="00FC4E38" w:rsidRPr="00FC4E38" w:rsidRDefault="00FC4E38" w:rsidP="00FC4E38">
            <w:pPr>
              <w:spacing w:before="120"/>
              <w:jc w:val="both"/>
              <w:rPr>
                <w:rFonts w:ascii="Times New Roman" w:hAnsi="Times New Roman" w:cs="Times New Roman"/>
                <w:color w:val="000000" w:themeColor="text1"/>
                <w:sz w:val="24"/>
                <w:szCs w:val="24"/>
                <w:lang w:val="vi-VN"/>
              </w:rPr>
            </w:pPr>
            <w:r w:rsidRPr="00FC4E38">
              <w:rPr>
                <w:rFonts w:ascii="Times New Roman" w:hAnsi="Times New Roman" w:cs="Times New Roman"/>
                <w:color w:val="000000" w:themeColor="text1"/>
                <w:sz w:val="24"/>
                <w:szCs w:val="24"/>
                <w:lang w:val="vi-VN"/>
              </w:rPr>
              <w:t>b) Chủ trì, phối hợp với các Bộ, ngành triển khai hoạt động nghiên cứu khoa học, ứng dụng và phát triển công nghệ thúc đẩy phát triển sản phẩm công nghiệp hỗ trợ, phục vụ nhu cầu sản xuất trong nước và xuất khẩu.</w:t>
            </w:r>
          </w:p>
          <w:p w14:paraId="645908CE" w14:textId="77777777" w:rsidR="00FC4E38" w:rsidRPr="00FC4E38" w:rsidRDefault="00FC4E38" w:rsidP="00FC4E38">
            <w:pPr>
              <w:spacing w:before="120"/>
              <w:jc w:val="both"/>
              <w:rPr>
                <w:rFonts w:ascii="Times New Roman" w:hAnsi="Times New Roman" w:cs="Times New Roman"/>
                <w:color w:val="000000" w:themeColor="text1"/>
                <w:sz w:val="24"/>
                <w:szCs w:val="24"/>
                <w:lang w:val="vi-VN"/>
              </w:rPr>
            </w:pPr>
            <w:r w:rsidRPr="00FC4E38">
              <w:rPr>
                <w:rFonts w:ascii="Times New Roman" w:hAnsi="Times New Roman" w:cs="Times New Roman"/>
                <w:color w:val="000000" w:themeColor="text1"/>
                <w:sz w:val="24"/>
                <w:szCs w:val="24"/>
                <w:lang w:val="vi-VN"/>
              </w:rPr>
              <w:t>c) Chủ trì xây dựng và ban hành quy chuẩn kỹ thuật quốc gia, xây dựng và công bố tiêu chuẩn quốc gia thuộc phạm vi quản lý; hỗ trợ chuyển giao công nghệ, bảo hộ tài sản trí tuệ, tập huấn, đào tạo tiêu chuẩn quản lý và nâng cao năng suất chất lượng liên quan đến công nghiệp hỗ trợ.</w:t>
            </w:r>
          </w:p>
          <w:p w14:paraId="70A7A9AA" w14:textId="46B3BC19" w:rsidR="00D567C4" w:rsidRPr="00B2126C" w:rsidRDefault="00FC4E38" w:rsidP="00FC4E38">
            <w:pPr>
              <w:spacing w:before="120"/>
              <w:jc w:val="both"/>
              <w:rPr>
                <w:rFonts w:ascii="Times New Roman" w:hAnsi="Times New Roman" w:cs="Times New Roman"/>
                <w:color w:val="000000" w:themeColor="text1"/>
                <w:sz w:val="24"/>
                <w:szCs w:val="24"/>
                <w:lang w:val="vi-VN"/>
              </w:rPr>
            </w:pPr>
            <w:r w:rsidRPr="00FC4E38">
              <w:rPr>
                <w:rFonts w:ascii="Times New Roman" w:hAnsi="Times New Roman" w:cs="Times New Roman"/>
                <w:color w:val="000000" w:themeColor="text1"/>
                <w:sz w:val="24"/>
                <w:szCs w:val="24"/>
                <w:lang w:val="vi-VN"/>
              </w:rPr>
              <w:t>d) Hỗ trợ tra cứu thông tin sáng chế, bảo hộ và áp dụng sáng chế liên quan đến công nghiệp hỗ trợ.</w:t>
            </w:r>
          </w:p>
        </w:tc>
        <w:tc>
          <w:tcPr>
            <w:tcW w:w="2552" w:type="dxa"/>
          </w:tcPr>
          <w:p w14:paraId="0EF7C311" w14:textId="20F291DC" w:rsidR="0035248D" w:rsidRPr="00B2126C" w:rsidRDefault="0035248D" w:rsidP="0035248D">
            <w:pPr>
              <w:widowControl w:val="0"/>
              <w:spacing w:before="120" w:after="120"/>
              <w:jc w:val="both"/>
              <w:rPr>
                <w:rFonts w:ascii="Times New Roman" w:hAnsi="Times New Roman" w:cs="Times New Roman"/>
                <w:color w:val="000000" w:themeColor="text1"/>
                <w:sz w:val="24"/>
                <w:szCs w:val="24"/>
                <w:lang w:val="vi-VN"/>
              </w:rPr>
            </w:pPr>
            <w:r w:rsidRPr="00B2126C">
              <w:rPr>
                <w:rFonts w:ascii="Times New Roman" w:hAnsi="Times New Roman" w:cs="Times New Roman"/>
                <w:color w:val="000000" w:themeColor="text1"/>
                <w:sz w:val="24"/>
                <w:szCs w:val="24"/>
                <w:lang w:val="vi-VN"/>
              </w:rPr>
              <w:lastRenderedPageBreak/>
              <w:t>- Đề xuất thay tên Điều 15 thành Điều 14 tại dự thảo Quyết định.</w:t>
            </w:r>
          </w:p>
          <w:p w14:paraId="258EDCB7" w14:textId="77777777" w:rsidR="00D567C4" w:rsidRPr="008D2F6E" w:rsidRDefault="0035248D" w:rsidP="002803E6">
            <w:pPr>
              <w:pStyle w:val="NormalWeb"/>
              <w:shd w:val="clear" w:color="auto" w:fill="FFFFFF"/>
              <w:spacing w:before="120" w:beforeAutospacing="0" w:after="120" w:afterAutospacing="0"/>
              <w:jc w:val="both"/>
              <w:rPr>
                <w:bCs/>
                <w:color w:val="000000" w:themeColor="text1"/>
                <w:lang w:val="vi-VN"/>
              </w:rPr>
            </w:pPr>
            <w:r w:rsidRPr="00B2126C">
              <w:rPr>
                <w:color w:val="000000" w:themeColor="text1"/>
                <w:lang w:val="vi-VN"/>
              </w:rPr>
              <w:t xml:space="preserve">- Đề xuất thay thế nội dung quy định tại Điều 14 dự thảo Quyết định </w:t>
            </w:r>
            <w:r w:rsidRPr="00B2126C">
              <w:rPr>
                <w:color w:val="000000" w:themeColor="text1"/>
                <w:lang w:val="vi-VN"/>
              </w:rPr>
              <w:lastRenderedPageBreak/>
              <w:t>để phù hợp với quy định về trách nhiệm của Bộ Tài chính</w:t>
            </w:r>
            <w:r w:rsidR="002803E6" w:rsidRPr="00B2126C">
              <w:rPr>
                <w:color w:val="000000" w:themeColor="text1"/>
                <w:lang w:val="vi-VN"/>
              </w:rPr>
              <w:t xml:space="preserve"> </w:t>
            </w:r>
            <w:r w:rsidRPr="00B2126C">
              <w:rPr>
                <w:color w:val="000000" w:themeColor="text1"/>
                <w:lang w:val="vi-VN"/>
              </w:rPr>
              <w:t xml:space="preserve">tại </w:t>
            </w:r>
            <w:r w:rsidRPr="00B2126C">
              <w:rPr>
                <w:bCs/>
                <w:color w:val="000000" w:themeColor="text1"/>
                <w:lang w:val="vi-VN"/>
              </w:rPr>
              <w:t xml:space="preserve">khoản </w:t>
            </w:r>
            <w:r w:rsidR="002803E6" w:rsidRPr="00B2126C">
              <w:rPr>
                <w:bCs/>
                <w:color w:val="000000" w:themeColor="text1"/>
                <w:lang w:val="vi-VN"/>
              </w:rPr>
              <w:t>2</w:t>
            </w:r>
            <w:r w:rsidRPr="00B2126C">
              <w:rPr>
                <w:color w:val="000000" w:themeColor="text1"/>
                <w:lang w:val="vi-VN"/>
              </w:rPr>
              <w:t xml:space="preserve"> Điều 2 Quyết định số 929/QĐ-TTg </w:t>
            </w:r>
            <w:r w:rsidR="002803E6" w:rsidRPr="00B2126C">
              <w:rPr>
                <w:color w:val="000000" w:themeColor="text1"/>
                <w:lang w:val="vi-VN"/>
              </w:rPr>
              <w:t xml:space="preserve">và Bộ Khoa học và Công nghệ tại </w:t>
            </w:r>
            <w:r w:rsidR="002803E6" w:rsidRPr="00B2126C">
              <w:rPr>
                <w:bCs/>
                <w:color w:val="000000" w:themeColor="text1"/>
                <w:lang w:val="vi-VN"/>
              </w:rPr>
              <w:t>khoản 12 Điều 1 Nghị định số 205/NĐ-CP.</w:t>
            </w:r>
          </w:p>
          <w:p w14:paraId="01144EE9" w14:textId="693569C3" w:rsidR="00FC4E38" w:rsidRPr="008D2F6E" w:rsidRDefault="00FC4E38" w:rsidP="002803E6">
            <w:pPr>
              <w:pStyle w:val="NormalWeb"/>
              <w:shd w:val="clear" w:color="auto" w:fill="FFFFFF"/>
              <w:spacing w:before="120" w:beforeAutospacing="0" w:after="120" w:afterAutospacing="0"/>
              <w:jc w:val="both"/>
              <w:rPr>
                <w:iCs/>
                <w:color w:val="000000" w:themeColor="text1"/>
                <w:lang w:val="vi-VN"/>
              </w:rPr>
            </w:pPr>
            <w:r w:rsidRPr="008D2F6E">
              <w:rPr>
                <w:bCs/>
                <w:color w:val="000000" w:themeColor="text1"/>
                <w:lang w:val="vi-VN"/>
              </w:rPr>
              <w:t>- Đề xuất bổ sung quy định về trách nhiệm của Bộ Khoa học và Công nghệ để phù hợp với Điều 6 tại dự thảo Quyết định.</w:t>
            </w:r>
          </w:p>
        </w:tc>
      </w:tr>
      <w:tr w:rsidR="00B2126C" w:rsidRPr="005E1921" w14:paraId="3A29B026" w14:textId="77777777" w:rsidTr="005E1921">
        <w:tc>
          <w:tcPr>
            <w:tcW w:w="3687" w:type="dxa"/>
          </w:tcPr>
          <w:p w14:paraId="2F314A6B" w14:textId="77777777" w:rsidR="00D567C4" w:rsidRPr="00B2126C" w:rsidRDefault="00D567C4" w:rsidP="00D567C4">
            <w:pPr>
              <w:shd w:val="clear" w:color="auto" w:fill="FFFFFF"/>
              <w:spacing w:line="234" w:lineRule="atLeast"/>
              <w:jc w:val="both"/>
              <w:rPr>
                <w:rFonts w:ascii="Times New Roman" w:eastAsia="Times New Roman" w:hAnsi="Times New Roman" w:cs="Times New Roman"/>
                <w:color w:val="000000" w:themeColor="text1"/>
                <w:sz w:val="24"/>
                <w:szCs w:val="24"/>
                <w:lang w:val="vi-VN"/>
              </w:rPr>
            </w:pPr>
            <w:r w:rsidRPr="00B2126C">
              <w:rPr>
                <w:rFonts w:ascii="Times New Roman" w:eastAsia="Times New Roman" w:hAnsi="Times New Roman" w:cs="Times New Roman"/>
                <w:b/>
                <w:bCs/>
                <w:color w:val="000000" w:themeColor="text1"/>
                <w:sz w:val="24"/>
                <w:szCs w:val="24"/>
                <w:lang w:val="vi-VN"/>
              </w:rPr>
              <w:lastRenderedPageBreak/>
              <w:t>Điều 16. Trách nhiệm của Ủy ban nhân dân cấp tỉnh</w:t>
            </w:r>
          </w:p>
          <w:p w14:paraId="1100B281"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lang w:val="vi-VN"/>
              </w:rPr>
            </w:pPr>
            <w:r w:rsidRPr="00B2126C">
              <w:rPr>
                <w:rFonts w:ascii="Times New Roman" w:eastAsia="Times New Roman" w:hAnsi="Times New Roman" w:cs="Times New Roman"/>
                <w:color w:val="000000" w:themeColor="text1"/>
                <w:sz w:val="24"/>
                <w:szCs w:val="24"/>
                <w:lang w:val="vi-VN"/>
              </w:rPr>
              <w:t>Thực hiện chức năng quản lý nhà nước đối với Chương trình phát triển công nghiệp hỗ trợ trong phạm vi địa phương, cụ thể:</w:t>
            </w:r>
          </w:p>
          <w:p w14:paraId="62CCCB37"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lang w:val="vi-VN"/>
              </w:rPr>
            </w:pPr>
            <w:r w:rsidRPr="00B2126C">
              <w:rPr>
                <w:rFonts w:ascii="Times New Roman" w:eastAsia="Times New Roman" w:hAnsi="Times New Roman" w:cs="Times New Roman"/>
                <w:color w:val="000000" w:themeColor="text1"/>
                <w:sz w:val="24"/>
                <w:szCs w:val="24"/>
                <w:lang w:val="vi-VN"/>
              </w:rPr>
              <w:t>1. Xây dựng, tiếp nhận, thẩm định, phê duyệt và tổ chức thực hiện Chương trình tại địa phương hàng năm và trong từng giai đoạn.</w:t>
            </w:r>
          </w:p>
          <w:p w14:paraId="659CDA57"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lang w:val="vi-VN"/>
              </w:rPr>
            </w:pPr>
            <w:r w:rsidRPr="00B2126C">
              <w:rPr>
                <w:rFonts w:ascii="Times New Roman" w:eastAsia="Times New Roman" w:hAnsi="Times New Roman" w:cs="Times New Roman"/>
                <w:color w:val="000000" w:themeColor="text1"/>
                <w:sz w:val="24"/>
                <w:szCs w:val="24"/>
                <w:lang w:val="vi-VN"/>
              </w:rPr>
              <w:t>2. Quyết định hình thức và mức hỗ trợ từ kinh phí thực hiện Chương trình tại địa phương cho các nội dung quy định tại Quyết định này.</w:t>
            </w:r>
          </w:p>
          <w:p w14:paraId="4D7121E2"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lang w:val="vi-VN"/>
              </w:rPr>
            </w:pPr>
            <w:r w:rsidRPr="00B2126C">
              <w:rPr>
                <w:rFonts w:ascii="Times New Roman" w:eastAsia="Times New Roman" w:hAnsi="Times New Roman" w:cs="Times New Roman"/>
                <w:color w:val="000000" w:themeColor="text1"/>
                <w:sz w:val="24"/>
                <w:szCs w:val="24"/>
                <w:lang w:val="vi-VN"/>
              </w:rPr>
              <w:t>3. Bảo đảm nguồn vốn từ ngân sách địa phương để tổ chức thực hiện Chương trình tại địa phương theo các quy định tại Quyết định này.</w:t>
            </w:r>
          </w:p>
          <w:p w14:paraId="082DB29F"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lang w:val="vi-VN"/>
              </w:rPr>
            </w:pPr>
            <w:r w:rsidRPr="00B2126C">
              <w:rPr>
                <w:rFonts w:ascii="Times New Roman" w:eastAsia="Times New Roman" w:hAnsi="Times New Roman" w:cs="Times New Roman"/>
                <w:color w:val="000000" w:themeColor="text1"/>
                <w:sz w:val="24"/>
                <w:szCs w:val="24"/>
                <w:lang w:val="vi-VN"/>
              </w:rPr>
              <w:t>4. Xây dựng, gửi Bộ Công Thương tổng hợp các đề án thuộc Chương trình có sử dụng kinh phí cấp trung ương.</w:t>
            </w:r>
          </w:p>
          <w:p w14:paraId="5C2A373B"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lang w:val="vi-VN"/>
              </w:rPr>
            </w:pPr>
            <w:r w:rsidRPr="00B2126C">
              <w:rPr>
                <w:rFonts w:ascii="Times New Roman" w:eastAsia="Times New Roman" w:hAnsi="Times New Roman" w:cs="Times New Roman"/>
                <w:color w:val="000000" w:themeColor="text1"/>
                <w:sz w:val="24"/>
                <w:szCs w:val="24"/>
                <w:lang w:val="vi-VN"/>
              </w:rPr>
              <w:t>5. Tổ chức kiểm tra, thanh tra, giải quyết khiếu nại, tố cáo trong việc thực hiện Chương trình trên địa bàn địa phương.</w:t>
            </w:r>
          </w:p>
          <w:p w14:paraId="5A95B87C"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lang w:val="vi-VN"/>
              </w:rPr>
            </w:pPr>
            <w:r w:rsidRPr="00B2126C">
              <w:rPr>
                <w:rFonts w:ascii="Times New Roman" w:eastAsia="Times New Roman" w:hAnsi="Times New Roman" w:cs="Times New Roman"/>
                <w:color w:val="000000" w:themeColor="text1"/>
                <w:sz w:val="24"/>
                <w:szCs w:val="24"/>
                <w:lang w:val="vi-VN"/>
              </w:rPr>
              <w:t>6. Tích cực thu hút các nguồn vốn ngoài ngân sách để thực hiện Chương trình của địa phương.</w:t>
            </w:r>
          </w:p>
          <w:p w14:paraId="3585496A" w14:textId="316D1B79" w:rsidR="00D567C4" w:rsidRPr="00B2126C" w:rsidRDefault="00D567C4" w:rsidP="00957EE8">
            <w:pPr>
              <w:shd w:val="clear" w:color="auto" w:fill="FFFFFF"/>
              <w:spacing w:before="120" w:after="120" w:line="234" w:lineRule="atLeast"/>
              <w:jc w:val="both"/>
              <w:rPr>
                <w:rFonts w:ascii="Times New Roman" w:eastAsia="Times New Roman" w:hAnsi="Times New Roman" w:cs="Times New Roman"/>
                <w:color w:val="000000" w:themeColor="text1"/>
                <w:sz w:val="24"/>
                <w:szCs w:val="24"/>
                <w:lang w:val="vi-VN"/>
              </w:rPr>
            </w:pPr>
            <w:r w:rsidRPr="00B2126C">
              <w:rPr>
                <w:rFonts w:ascii="Times New Roman" w:eastAsia="Times New Roman" w:hAnsi="Times New Roman" w:cs="Times New Roman"/>
                <w:color w:val="000000" w:themeColor="text1"/>
                <w:sz w:val="24"/>
                <w:szCs w:val="24"/>
                <w:lang w:val="vi-VN"/>
              </w:rPr>
              <w:t>7. Theo dõi, đánh giá, định kỳ hàng năm báo cáo Bộ Công Thương về việc thực hi</w:t>
            </w:r>
            <w:r w:rsidR="00957EE8" w:rsidRPr="00B2126C">
              <w:rPr>
                <w:rFonts w:ascii="Times New Roman" w:eastAsia="Times New Roman" w:hAnsi="Times New Roman" w:cs="Times New Roman"/>
                <w:color w:val="000000" w:themeColor="text1"/>
                <w:sz w:val="24"/>
                <w:szCs w:val="24"/>
                <w:lang w:val="vi-VN"/>
              </w:rPr>
              <w:t>ện Chương trình tại địa phương.</w:t>
            </w:r>
          </w:p>
        </w:tc>
        <w:tc>
          <w:tcPr>
            <w:tcW w:w="3685" w:type="dxa"/>
          </w:tcPr>
          <w:p w14:paraId="1D19BF9D" w14:textId="77777777" w:rsidR="00EB3706" w:rsidRPr="00B2126C" w:rsidRDefault="00EB3706" w:rsidP="00EB3706">
            <w:pPr>
              <w:spacing w:before="120"/>
              <w:jc w:val="both"/>
              <w:rPr>
                <w:rFonts w:ascii="Times New Roman" w:hAnsi="Times New Roman" w:cs="Times New Roman"/>
                <w:color w:val="000000" w:themeColor="text1"/>
                <w:sz w:val="24"/>
                <w:szCs w:val="24"/>
                <w:lang w:val="vi-VN"/>
              </w:rPr>
            </w:pPr>
            <w:bookmarkStart w:id="39" w:name="dieu_16"/>
            <w:r w:rsidRPr="00B2126C">
              <w:rPr>
                <w:rFonts w:ascii="Times New Roman" w:hAnsi="Times New Roman" w:cs="Times New Roman"/>
                <w:b/>
                <w:bCs/>
                <w:color w:val="000000" w:themeColor="text1"/>
                <w:sz w:val="24"/>
                <w:szCs w:val="24"/>
                <w:lang w:val="vi-VN"/>
              </w:rPr>
              <w:t xml:space="preserve">Điều </w:t>
            </w:r>
            <w:r w:rsidRPr="00B2126C">
              <w:rPr>
                <w:rFonts w:ascii="Times New Roman" w:hAnsi="Times New Roman" w:cs="Times New Roman"/>
                <w:b/>
                <w:bCs/>
                <w:color w:val="000000" w:themeColor="text1"/>
                <w:sz w:val="24"/>
                <w:szCs w:val="24"/>
                <w:lang w:val="vi-VN" w:eastAsia="ko-KR"/>
              </w:rPr>
              <w:t>15</w:t>
            </w:r>
            <w:r w:rsidRPr="00B2126C">
              <w:rPr>
                <w:rFonts w:ascii="Times New Roman" w:hAnsi="Times New Roman" w:cs="Times New Roman"/>
                <w:b/>
                <w:bCs/>
                <w:color w:val="000000" w:themeColor="text1"/>
                <w:sz w:val="24"/>
                <w:szCs w:val="24"/>
                <w:lang w:val="vi-VN"/>
              </w:rPr>
              <w:t>. Trách nhiệm của Ủy ban nhân dân cấp tỉnh</w:t>
            </w:r>
            <w:bookmarkEnd w:id="39"/>
          </w:p>
          <w:p w14:paraId="7FD8AD65" w14:textId="77777777" w:rsidR="00EB3706" w:rsidRPr="00B2126C" w:rsidRDefault="00EB3706" w:rsidP="00EB3706">
            <w:pPr>
              <w:spacing w:before="120"/>
              <w:jc w:val="both"/>
              <w:rPr>
                <w:rFonts w:ascii="Times New Roman" w:hAnsi="Times New Roman" w:cs="Times New Roman"/>
                <w:color w:val="000000" w:themeColor="text1"/>
                <w:sz w:val="24"/>
                <w:szCs w:val="24"/>
                <w:lang w:val="vi-VN"/>
              </w:rPr>
            </w:pPr>
            <w:r w:rsidRPr="00B2126C">
              <w:rPr>
                <w:rFonts w:ascii="Times New Roman" w:hAnsi="Times New Roman" w:cs="Times New Roman"/>
                <w:color w:val="000000" w:themeColor="text1"/>
                <w:sz w:val="24"/>
                <w:szCs w:val="24"/>
                <w:lang w:val="vi-VN"/>
              </w:rPr>
              <w:t>1. Xây dựng, phê duyệt, tổ chức thực hiện và quản lý Chương trình phát triển công nghiệp hỗ trợ tại địa phương và báo cáo kết quả thực hiện Chương trình về Bộ Công Thương trước ngày 20 tháng 12 hằng năm.</w:t>
            </w:r>
          </w:p>
          <w:p w14:paraId="3680EC59" w14:textId="77777777" w:rsidR="00EB3706" w:rsidRPr="00B2126C" w:rsidRDefault="00EB3706" w:rsidP="00EB3706">
            <w:pPr>
              <w:spacing w:before="120"/>
              <w:jc w:val="both"/>
              <w:rPr>
                <w:rFonts w:ascii="Times New Roman" w:hAnsi="Times New Roman" w:cs="Times New Roman"/>
                <w:color w:val="000000" w:themeColor="text1"/>
                <w:sz w:val="24"/>
                <w:szCs w:val="24"/>
                <w:lang w:val="vi-VN"/>
              </w:rPr>
            </w:pPr>
            <w:r w:rsidRPr="00B2126C">
              <w:rPr>
                <w:rFonts w:ascii="Times New Roman" w:hAnsi="Times New Roman" w:cs="Times New Roman"/>
                <w:color w:val="000000" w:themeColor="text1"/>
                <w:sz w:val="24"/>
                <w:szCs w:val="24"/>
                <w:lang w:val="vi-VN"/>
              </w:rPr>
              <w:t>2. Phối hợp với Bộ Công Thương trong việc triển khai Chương trình để đảm bảo mục tiêu đề ra của Chương trình phát triển công nghiệp hỗ trợ.</w:t>
            </w:r>
          </w:p>
          <w:p w14:paraId="0AF7DCBD" w14:textId="77777777" w:rsidR="00EB3706" w:rsidRPr="00B2126C" w:rsidRDefault="00EB3706" w:rsidP="00EB3706">
            <w:pPr>
              <w:spacing w:before="120"/>
              <w:jc w:val="both"/>
              <w:rPr>
                <w:rFonts w:ascii="Times New Roman" w:hAnsi="Times New Roman" w:cs="Times New Roman"/>
                <w:color w:val="000000" w:themeColor="text1"/>
                <w:sz w:val="24"/>
                <w:szCs w:val="24"/>
                <w:lang w:val="vi-VN"/>
              </w:rPr>
            </w:pPr>
            <w:r w:rsidRPr="00B2126C">
              <w:rPr>
                <w:rFonts w:ascii="Times New Roman" w:hAnsi="Times New Roman" w:cs="Times New Roman"/>
                <w:color w:val="000000" w:themeColor="text1"/>
                <w:sz w:val="24"/>
                <w:szCs w:val="24"/>
                <w:lang w:val="vi-VN"/>
              </w:rPr>
              <w:t>3. Xây dựng kế hoạch, dự toán kinh phí thực hiện để bố trí trong dự toán ngân sách nhà nước của địa phương theo quy định của Luật Ngân sách nhà nước và các quy định hiện hành.</w:t>
            </w:r>
          </w:p>
          <w:p w14:paraId="555E489D" w14:textId="2DE8C5F5" w:rsidR="00D567C4" w:rsidRPr="00B2126C" w:rsidRDefault="00EB3706" w:rsidP="00957EE8">
            <w:pPr>
              <w:spacing w:before="120"/>
              <w:jc w:val="both"/>
              <w:rPr>
                <w:rFonts w:ascii="Times New Roman" w:hAnsi="Times New Roman" w:cs="Times New Roman"/>
                <w:color w:val="000000" w:themeColor="text1"/>
                <w:sz w:val="24"/>
                <w:szCs w:val="24"/>
                <w:lang w:val="vi-VN"/>
              </w:rPr>
            </w:pPr>
            <w:r w:rsidRPr="00B2126C">
              <w:rPr>
                <w:rFonts w:ascii="Times New Roman" w:hAnsi="Times New Roman" w:cs="Times New Roman"/>
                <w:color w:val="000000" w:themeColor="text1"/>
                <w:sz w:val="24"/>
                <w:szCs w:val="24"/>
                <w:lang w:val="vi-VN"/>
              </w:rPr>
              <w:t>4. Nghiên cứu hình thành các trung tâm phát triển công nghiệp hỗ trợ cấp tỉnh.</w:t>
            </w:r>
          </w:p>
        </w:tc>
        <w:tc>
          <w:tcPr>
            <w:tcW w:w="2552" w:type="dxa"/>
          </w:tcPr>
          <w:p w14:paraId="22A95F8B" w14:textId="2DAF35D5" w:rsidR="00957EE8" w:rsidRPr="00B2126C" w:rsidRDefault="00957EE8" w:rsidP="00957EE8">
            <w:pPr>
              <w:widowControl w:val="0"/>
              <w:spacing w:before="120" w:after="120"/>
              <w:jc w:val="both"/>
              <w:rPr>
                <w:rFonts w:ascii="Times New Roman" w:hAnsi="Times New Roman" w:cs="Times New Roman"/>
                <w:color w:val="000000" w:themeColor="text1"/>
                <w:sz w:val="24"/>
                <w:szCs w:val="24"/>
                <w:lang w:val="vi-VN"/>
              </w:rPr>
            </w:pPr>
            <w:r w:rsidRPr="00B2126C">
              <w:rPr>
                <w:rFonts w:ascii="Times New Roman" w:hAnsi="Times New Roman" w:cs="Times New Roman"/>
                <w:color w:val="000000" w:themeColor="text1"/>
                <w:sz w:val="24"/>
                <w:szCs w:val="24"/>
                <w:lang w:val="vi-VN"/>
              </w:rPr>
              <w:t>- Đề xuất thay tên Điều 16 thành Điều 15 tại dự thảo Quyết định.</w:t>
            </w:r>
          </w:p>
          <w:p w14:paraId="1D149876" w14:textId="3062FC92" w:rsidR="00D567C4" w:rsidRPr="00B2126C" w:rsidRDefault="00957EE8" w:rsidP="00957EE8">
            <w:pPr>
              <w:pStyle w:val="NormalWeb"/>
              <w:shd w:val="clear" w:color="auto" w:fill="FFFFFF"/>
              <w:spacing w:before="120" w:beforeAutospacing="0" w:after="120" w:afterAutospacing="0"/>
              <w:jc w:val="both"/>
              <w:rPr>
                <w:iCs/>
                <w:color w:val="000000" w:themeColor="text1"/>
                <w:lang w:val="vi-VN"/>
              </w:rPr>
            </w:pPr>
            <w:r w:rsidRPr="00B2126C">
              <w:rPr>
                <w:color w:val="000000" w:themeColor="text1"/>
                <w:lang w:val="vi-VN"/>
              </w:rPr>
              <w:t xml:space="preserve">- Đề xuất thay thế nội dung quy định tại Điều 15 dự thảo Quyết định để phù hợp với quy định về trách nhiệm của </w:t>
            </w:r>
            <w:r w:rsidRPr="00B2126C">
              <w:rPr>
                <w:bCs/>
                <w:color w:val="000000" w:themeColor="text1"/>
                <w:lang w:val="vi-VN"/>
              </w:rPr>
              <w:t>Ủy ban nhân dân cấp tỉnh</w:t>
            </w:r>
            <w:r w:rsidRPr="00B2126C">
              <w:rPr>
                <w:color w:val="000000" w:themeColor="text1"/>
                <w:lang w:val="vi-VN"/>
              </w:rPr>
              <w:t xml:space="preserve"> tại </w:t>
            </w:r>
            <w:r w:rsidRPr="00B2126C">
              <w:rPr>
                <w:bCs/>
                <w:color w:val="000000" w:themeColor="text1"/>
                <w:lang w:val="vi-VN"/>
              </w:rPr>
              <w:t>khoản 3</w:t>
            </w:r>
            <w:r w:rsidRPr="00B2126C">
              <w:rPr>
                <w:color w:val="000000" w:themeColor="text1"/>
                <w:lang w:val="vi-VN"/>
              </w:rPr>
              <w:t xml:space="preserve"> Điều 2 Quyết định số 929/QĐ-TTg và phù hợp với quy định tại Điều 12 dự thảo Quyết định.</w:t>
            </w:r>
          </w:p>
        </w:tc>
      </w:tr>
      <w:tr w:rsidR="00B2126C" w:rsidRPr="005E1921" w14:paraId="2541244F" w14:textId="77777777" w:rsidTr="005E1921">
        <w:tc>
          <w:tcPr>
            <w:tcW w:w="3687" w:type="dxa"/>
          </w:tcPr>
          <w:p w14:paraId="28093288" w14:textId="77777777" w:rsidR="00D567C4" w:rsidRPr="00B2126C" w:rsidRDefault="00D567C4" w:rsidP="00D567C4">
            <w:pPr>
              <w:shd w:val="clear" w:color="auto" w:fill="FFFFFF"/>
              <w:spacing w:line="234" w:lineRule="atLeast"/>
              <w:jc w:val="both"/>
              <w:rPr>
                <w:rFonts w:ascii="Times New Roman" w:eastAsia="Times New Roman" w:hAnsi="Times New Roman" w:cs="Times New Roman"/>
                <w:color w:val="000000" w:themeColor="text1"/>
                <w:sz w:val="24"/>
                <w:szCs w:val="24"/>
                <w:lang w:val="vi-VN"/>
              </w:rPr>
            </w:pPr>
            <w:r w:rsidRPr="00B2126C">
              <w:rPr>
                <w:rFonts w:ascii="Times New Roman" w:eastAsia="Times New Roman" w:hAnsi="Times New Roman" w:cs="Times New Roman"/>
                <w:b/>
                <w:bCs/>
                <w:color w:val="000000" w:themeColor="text1"/>
                <w:sz w:val="24"/>
                <w:szCs w:val="24"/>
                <w:lang w:val="vi-VN"/>
              </w:rPr>
              <w:t>Điều 17. Trách nhiệm của Đơn vị chủ trì</w:t>
            </w:r>
          </w:p>
          <w:p w14:paraId="03E440FC"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lang w:val="vi-VN"/>
              </w:rPr>
            </w:pPr>
            <w:r w:rsidRPr="00B2126C">
              <w:rPr>
                <w:rFonts w:ascii="Times New Roman" w:eastAsia="Times New Roman" w:hAnsi="Times New Roman" w:cs="Times New Roman"/>
                <w:color w:val="000000" w:themeColor="text1"/>
                <w:sz w:val="24"/>
                <w:szCs w:val="24"/>
                <w:lang w:val="vi-VN"/>
              </w:rPr>
              <w:t>1. Tổ chức thực hiện các đề án được phê duyệt theo đúng mục tiêu, nội dung, tiến độ, dự toán trong hợp đồng đã ký; bảo đảm sử dụng kinh phí tiết kiệm, có hiệu quả và chịu trách nhiệm về nội dung chi theo đúng chế độ tài chính hiện hành.</w:t>
            </w:r>
          </w:p>
          <w:p w14:paraId="669DB226"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lang w:val="vi-VN"/>
              </w:rPr>
            </w:pPr>
            <w:r w:rsidRPr="00B2126C">
              <w:rPr>
                <w:rFonts w:ascii="Times New Roman" w:eastAsia="Times New Roman" w:hAnsi="Times New Roman" w:cs="Times New Roman"/>
                <w:color w:val="000000" w:themeColor="text1"/>
                <w:sz w:val="24"/>
                <w:szCs w:val="24"/>
                <w:lang w:val="vi-VN"/>
              </w:rPr>
              <w:lastRenderedPageBreak/>
              <w:t>2. Đối với các đề án hỗ trợ từ ngân sách trung ương, đơn vị chủ trì gửi báo cáo tình hình thực hiện đề án về Bộ Công Thương trước ngày 01 tháng 12 hàng năm.</w:t>
            </w:r>
          </w:p>
          <w:p w14:paraId="4AC85B42"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lang w:val="vi-VN"/>
              </w:rPr>
            </w:pPr>
            <w:r w:rsidRPr="00B2126C">
              <w:rPr>
                <w:rFonts w:ascii="Times New Roman" w:eastAsia="Times New Roman" w:hAnsi="Times New Roman" w:cs="Times New Roman"/>
                <w:color w:val="000000" w:themeColor="text1"/>
                <w:sz w:val="24"/>
                <w:szCs w:val="24"/>
                <w:lang w:val="vi-VN"/>
              </w:rPr>
              <w:t>3. Đối với các đề án hỗ trợ từ ngân sách của địa phương, đơn vị chủ trì gửi báo cáo tình hình thực hiện đề án về cơ quan có thẩm quyền tại địa phương để tổng hợp và báo cáo Bộ Công Thương trước ngày 01 tháng 12 hàng năm.</w:t>
            </w:r>
          </w:p>
          <w:p w14:paraId="0361CBB2"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lang w:val="vi-VN"/>
              </w:rPr>
            </w:pPr>
            <w:r w:rsidRPr="00B2126C">
              <w:rPr>
                <w:rFonts w:ascii="Times New Roman" w:eastAsia="Times New Roman" w:hAnsi="Times New Roman" w:cs="Times New Roman"/>
                <w:color w:val="000000" w:themeColor="text1"/>
                <w:sz w:val="24"/>
                <w:szCs w:val="24"/>
                <w:lang w:val="vi-VN"/>
              </w:rPr>
              <w:t>4. Cung cấp đầy đủ tài liệu, thông tin chính xác liên quan đến tình hình thực hiện đề án và tạo điều kiện thuận lợi cho việc kiểm tra, giám sát theo quy định.</w:t>
            </w:r>
          </w:p>
          <w:p w14:paraId="0FD92A54" w14:textId="7708CF64" w:rsidR="00D567C4" w:rsidRPr="00B2126C" w:rsidRDefault="00D567C4" w:rsidP="00D567C4">
            <w:pPr>
              <w:spacing w:before="120" w:after="280" w:afterAutospacing="1"/>
              <w:jc w:val="both"/>
              <w:rPr>
                <w:rFonts w:ascii="Times New Roman" w:hAnsi="Times New Roman" w:cs="Times New Roman"/>
                <w:color w:val="000000" w:themeColor="text1"/>
                <w:sz w:val="24"/>
                <w:szCs w:val="24"/>
                <w:lang w:val="vi-VN"/>
              </w:rPr>
            </w:pPr>
          </w:p>
        </w:tc>
        <w:tc>
          <w:tcPr>
            <w:tcW w:w="3685" w:type="dxa"/>
          </w:tcPr>
          <w:p w14:paraId="723A0987" w14:textId="77777777" w:rsidR="00957EE8" w:rsidRPr="00B2126C" w:rsidRDefault="00957EE8" w:rsidP="00957EE8">
            <w:pPr>
              <w:spacing w:before="120"/>
              <w:jc w:val="both"/>
              <w:rPr>
                <w:rFonts w:ascii="Times New Roman" w:hAnsi="Times New Roman" w:cs="Times New Roman"/>
                <w:color w:val="000000" w:themeColor="text1"/>
                <w:sz w:val="24"/>
                <w:szCs w:val="24"/>
                <w:lang w:val="vi-VN"/>
              </w:rPr>
            </w:pPr>
            <w:bookmarkStart w:id="40" w:name="dieu_17"/>
            <w:r w:rsidRPr="00B2126C">
              <w:rPr>
                <w:rFonts w:ascii="Times New Roman" w:hAnsi="Times New Roman" w:cs="Times New Roman"/>
                <w:b/>
                <w:bCs/>
                <w:color w:val="000000" w:themeColor="text1"/>
                <w:sz w:val="24"/>
                <w:szCs w:val="24"/>
                <w:lang w:val="vi-VN"/>
              </w:rPr>
              <w:lastRenderedPageBreak/>
              <w:t>Điều 1</w:t>
            </w:r>
            <w:r w:rsidRPr="00B2126C">
              <w:rPr>
                <w:rFonts w:ascii="Times New Roman" w:hAnsi="Times New Roman" w:cs="Times New Roman"/>
                <w:b/>
                <w:bCs/>
                <w:color w:val="000000" w:themeColor="text1"/>
                <w:sz w:val="24"/>
                <w:szCs w:val="24"/>
                <w:lang w:val="vi-VN" w:eastAsia="ko-KR"/>
              </w:rPr>
              <w:t>6</w:t>
            </w:r>
            <w:r w:rsidRPr="00B2126C">
              <w:rPr>
                <w:rFonts w:ascii="Times New Roman" w:hAnsi="Times New Roman" w:cs="Times New Roman"/>
                <w:b/>
                <w:bCs/>
                <w:color w:val="000000" w:themeColor="text1"/>
                <w:sz w:val="24"/>
                <w:szCs w:val="24"/>
                <w:lang w:val="vi-VN"/>
              </w:rPr>
              <w:t>. Trách nhiệm của Đơn vị chủ trì</w:t>
            </w:r>
            <w:bookmarkEnd w:id="40"/>
          </w:p>
          <w:p w14:paraId="378C7E4C" w14:textId="77777777" w:rsidR="00957EE8" w:rsidRPr="00B2126C" w:rsidRDefault="00957EE8" w:rsidP="00957EE8">
            <w:pPr>
              <w:spacing w:before="120"/>
              <w:jc w:val="both"/>
              <w:rPr>
                <w:rFonts w:ascii="Times New Roman" w:hAnsi="Times New Roman" w:cs="Times New Roman"/>
                <w:color w:val="000000" w:themeColor="text1"/>
                <w:sz w:val="24"/>
                <w:szCs w:val="24"/>
                <w:lang w:val="vi-VN"/>
              </w:rPr>
            </w:pPr>
            <w:r w:rsidRPr="00B2126C">
              <w:rPr>
                <w:rFonts w:ascii="Times New Roman" w:hAnsi="Times New Roman" w:cs="Times New Roman"/>
                <w:color w:val="000000" w:themeColor="text1"/>
                <w:sz w:val="24"/>
                <w:szCs w:val="24"/>
                <w:lang w:val="vi-VN"/>
              </w:rPr>
              <w:t>1. Tổ chức thực hiện các nhiệm vụ được phê duyệt theo đúng mục tiêu, nội dung, tiến độ, dự toán trong hợp đồng đã ký; bảo đảm sử dụng kinh phí tiết kiệm, có hiệu quả và chịu trách nhiệm về nội dung chi theo đúng chế độ tài chính hiện hành.</w:t>
            </w:r>
          </w:p>
          <w:p w14:paraId="23D605FF" w14:textId="77777777" w:rsidR="00957EE8" w:rsidRPr="00B2126C" w:rsidRDefault="00957EE8" w:rsidP="00957EE8">
            <w:pPr>
              <w:spacing w:before="120"/>
              <w:jc w:val="both"/>
              <w:rPr>
                <w:rFonts w:ascii="Times New Roman" w:hAnsi="Times New Roman" w:cs="Times New Roman"/>
                <w:color w:val="000000" w:themeColor="text1"/>
                <w:sz w:val="24"/>
                <w:szCs w:val="24"/>
                <w:lang w:val="vi-VN"/>
              </w:rPr>
            </w:pPr>
            <w:r w:rsidRPr="00B2126C">
              <w:rPr>
                <w:rFonts w:ascii="Times New Roman" w:hAnsi="Times New Roman" w:cs="Times New Roman"/>
                <w:color w:val="000000" w:themeColor="text1"/>
                <w:sz w:val="24"/>
                <w:szCs w:val="24"/>
                <w:lang w:val="vi-VN"/>
              </w:rPr>
              <w:lastRenderedPageBreak/>
              <w:t>2. Đối với các nhiệm vụ hỗ trợ từ ngân sách trung ương, đơn vị chủ trì gửi báo cáo tình hình thực hiện nhiệm vụ về Bộ Công Thương khi được yêu cầu.</w:t>
            </w:r>
          </w:p>
          <w:p w14:paraId="64B0E00D" w14:textId="77777777" w:rsidR="00957EE8" w:rsidRPr="00B2126C" w:rsidRDefault="00957EE8" w:rsidP="00957EE8">
            <w:pPr>
              <w:spacing w:before="120"/>
              <w:jc w:val="both"/>
              <w:rPr>
                <w:rFonts w:ascii="Times New Roman" w:hAnsi="Times New Roman" w:cs="Times New Roman"/>
                <w:color w:val="000000" w:themeColor="text1"/>
                <w:sz w:val="24"/>
                <w:szCs w:val="24"/>
                <w:lang w:val="vi-VN"/>
              </w:rPr>
            </w:pPr>
            <w:r w:rsidRPr="00B2126C">
              <w:rPr>
                <w:rFonts w:ascii="Times New Roman" w:hAnsi="Times New Roman" w:cs="Times New Roman"/>
                <w:color w:val="000000" w:themeColor="text1"/>
                <w:sz w:val="24"/>
                <w:szCs w:val="24"/>
                <w:lang w:val="vi-VN"/>
              </w:rPr>
              <w:t>3. Đối với các nhiệm vụ hỗ trợ từ ngân sách của địa phương, đơn vị chủ trì gửi báo cáo tình hình thực hiện đề án về cơ quan có thẩm quyền tại địa phương để tổng hợp và báo cáo Bộ Công Thương trước ngày 01 tháng 12 hàng năm.</w:t>
            </w:r>
          </w:p>
          <w:p w14:paraId="70903972" w14:textId="77777777" w:rsidR="00957EE8" w:rsidRPr="00B2126C" w:rsidRDefault="00957EE8" w:rsidP="00957EE8">
            <w:pPr>
              <w:spacing w:before="120"/>
              <w:jc w:val="both"/>
              <w:rPr>
                <w:rFonts w:ascii="Times New Roman" w:hAnsi="Times New Roman" w:cs="Times New Roman"/>
                <w:color w:val="000000" w:themeColor="text1"/>
                <w:sz w:val="24"/>
                <w:szCs w:val="24"/>
                <w:lang w:val="vi-VN"/>
              </w:rPr>
            </w:pPr>
            <w:r w:rsidRPr="00B2126C">
              <w:rPr>
                <w:rFonts w:ascii="Times New Roman" w:hAnsi="Times New Roman" w:cs="Times New Roman"/>
                <w:color w:val="000000" w:themeColor="text1"/>
                <w:sz w:val="24"/>
                <w:szCs w:val="24"/>
                <w:lang w:val="vi-VN"/>
              </w:rPr>
              <w:t>4. Cung cấp đầy đủ tài liệu, thông tin chính xác liên quan đến tình hình thực hiện nhiệm vụ và tạo điều kiện thuận lợi cho việc kiểm tra, giám sát theo quy định.</w:t>
            </w:r>
          </w:p>
          <w:p w14:paraId="4DDF71AD" w14:textId="758E19EC" w:rsidR="00D567C4" w:rsidRPr="00B2126C" w:rsidRDefault="00D567C4" w:rsidP="00D567C4">
            <w:pPr>
              <w:spacing w:before="120" w:after="280" w:afterAutospacing="1"/>
              <w:jc w:val="both"/>
              <w:rPr>
                <w:rFonts w:ascii="Times New Roman" w:hAnsi="Times New Roman" w:cs="Times New Roman"/>
                <w:color w:val="000000" w:themeColor="text1"/>
                <w:sz w:val="24"/>
                <w:szCs w:val="24"/>
                <w:lang w:val="vi-VN"/>
              </w:rPr>
            </w:pPr>
          </w:p>
        </w:tc>
        <w:tc>
          <w:tcPr>
            <w:tcW w:w="2552" w:type="dxa"/>
          </w:tcPr>
          <w:p w14:paraId="73CD3F1C" w14:textId="698E3FF1" w:rsidR="00957EE8" w:rsidRPr="00B2126C" w:rsidRDefault="00957EE8" w:rsidP="00957EE8">
            <w:pPr>
              <w:widowControl w:val="0"/>
              <w:spacing w:before="120" w:after="120"/>
              <w:jc w:val="both"/>
              <w:rPr>
                <w:rFonts w:ascii="Times New Roman" w:hAnsi="Times New Roman" w:cs="Times New Roman"/>
                <w:color w:val="000000" w:themeColor="text1"/>
                <w:sz w:val="24"/>
                <w:szCs w:val="24"/>
                <w:lang w:val="vi-VN"/>
              </w:rPr>
            </w:pPr>
            <w:r w:rsidRPr="00B2126C">
              <w:rPr>
                <w:rFonts w:ascii="Times New Roman" w:hAnsi="Times New Roman" w:cs="Times New Roman"/>
                <w:color w:val="000000" w:themeColor="text1"/>
                <w:sz w:val="24"/>
                <w:szCs w:val="24"/>
                <w:lang w:val="vi-VN"/>
              </w:rPr>
              <w:lastRenderedPageBreak/>
              <w:t>- Đề xuất thay tên Điều 17 thành Điều 16 tại dự thảo Quyết định.</w:t>
            </w:r>
          </w:p>
          <w:p w14:paraId="1018DF74" w14:textId="2D953AD6" w:rsidR="00D567C4" w:rsidRPr="00B2126C" w:rsidRDefault="00957EE8" w:rsidP="00957EE8">
            <w:pPr>
              <w:pStyle w:val="NormalWeb"/>
              <w:shd w:val="clear" w:color="auto" w:fill="FFFFFF"/>
              <w:spacing w:before="120" w:beforeAutospacing="0" w:after="120" w:afterAutospacing="0"/>
              <w:jc w:val="both"/>
              <w:rPr>
                <w:color w:val="000000" w:themeColor="text1"/>
                <w:lang w:val="vi-VN"/>
              </w:rPr>
            </w:pPr>
            <w:r w:rsidRPr="00B2126C">
              <w:rPr>
                <w:color w:val="000000" w:themeColor="text1"/>
                <w:lang w:val="vi-VN"/>
              </w:rPr>
              <w:t xml:space="preserve">- Đề xuất </w:t>
            </w:r>
            <w:r w:rsidR="002D4DF1" w:rsidRPr="00B2126C">
              <w:rPr>
                <w:color w:val="000000" w:themeColor="text1"/>
                <w:lang w:val="vi-VN"/>
              </w:rPr>
              <w:t xml:space="preserve">giữ nguyên nội dung quy định Điều 16 tại dự thảo Quyết định, </w:t>
            </w:r>
            <w:r w:rsidRPr="00B2126C">
              <w:rPr>
                <w:color w:val="000000" w:themeColor="text1"/>
                <w:lang w:val="vi-VN"/>
              </w:rPr>
              <w:t>điều chỉnh một số quy định</w:t>
            </w:r>
            <w:r w:rsidR="002D4DF1" w:rsidRPr="00B2126C">
              <w:rPr>
                <w:color w:val="000000" w:themeColor="text1"/>
                <w:lang w:val="vi-VN"/>
              </w:rPr>
              <w:t xml:space="preserve"> như: </w:t>
            </w:r>
            <w:r w:rsidR="007C7F75" w:rsidRPr="00B2126C">
              <w:rPr>
                <w:color w:val="000000" w:themeColor="text1"/>
                <w:lang w:val="vi-VN"/>
              </w:rPr>
              <w:t>“</w:t>
            </w:r>
            <w:r w:rsidR="007C7F75" w:rsidRPr="00B2126C">
              <w:rPr>
                <w:i/>
                <w:color w:val="000000" w:themeColor="text1"/>
                <w:lang w:val="vi-VN"/>
              </w:rPr>
              <w:t xml:space="preserve">gửi báo cáo tình hình thực hiện đề án về Bộ Công Thương </w:t>
            </w:r>
            <w:r w:rsidR="007C7F75" w:rsidRPr="00B2126C">
              <w:rPr>
                <w:i/>
                <w:color w:val="000000" w:themeColor="text1"/>
                <w:lang w:val="vi-VN"/>
              </w:rPr>
              <w:lastRenderedPageBreak/>
              <w:t>trước ngày 01 tháng 12 hàng năm</w:t>
            </w:r>
            <w:r w:rsidR="007C7F75" w:rsidRPr="00B2126C">
              <w:rPr>
                <w:color w:val="000000" w:themeColor="text1"/>
                <w:lang w:val="vi-VN"/>
              </w:rPr>
              <w:t xml:space="preserve">” thành </w:t>
            </w:r>
            <w:r w:rsidR="002D4DF1" w:rsidRPr="00B2126C">
              <w:rPr>
                <w:color w:val="000000" w:themeColor="text1"/>
                <w:lang w:val="vi-VN"/>
              </w:rPr>
              <w:t xml:space="preserve"> </w:t>
            </w:r>
            <w:r w:rsidR="007C7F75" w:rsidRPr="00B2126C">
              <w:rPr>
                <w:color w:val="000000" w:themeColor="text1"/>
                <w:lang w:val="vi-VN"/>
              </w:rPr>
              <w:t>“</w:t>
            </w:r>
            <w:r w:rsidR="007C7F75" w:rsidRPr="00B2126C">
              <w:rPr>
                <w:i/>
                <w:color w:val="000000" w:themeColor="text1"/>
                <w:lang w:val="vi-VN"/>
              </w:rPr>
              <w:t>gửi báo cáo tình hình thực hiện nhiệm vụ về Bộ Công Thương khi được yêu cầu</w:t>
            </w:r>
            <w:r w:rsidR="007C7F75" w:rsidRPr="00B2126C">
              <w:rPr>
                <w:color w:val="000000" w:themeColor="text1"/>
                <w:lang w:val="vi-VN"/>
              </w:rPr>
              <w:t>”, thay thế từ “</w:t>
            </w:r>
            <w:r w:rsidR="007C7F75" w:rsidRPr="00B2126C">
              <w:rPr>
                <w:i/>
                <w:color w:val="000000" w:themeColor="text1"/>
                <w:lang w:val="vi-VN"/>
              </w:rPr>
              <w:t>đề án</w:t>
            </w:r>
            <w:r w:rsidR="007C7F75" w:rsidRPr="00B2126C">
              <w:rPr>
                <w:color w:val="000000" w:themeColor="text1"/>
                <w:lang w:val="vi-VN"/>
              </w:rPr>
              <w:t>” thành “</w:t>
            </w:r>
            <w:r w:rsidR="007C7F75" w:rsidRPr="00B2126C">
              <w:rPr>
                <w:i/>
                <w:color w:val="000000" w:themeColor="text1"/>
                <w:lang w:val="vi-VN"/>
              </w:rPr>
              <w:t>nhiệm vụ</w:t>
            </w:r>
            <w:r w:rsidR="007C7F75" w:rsidRPr="00B2126C">
              <w:rPr>
                <w:color w:val="000000" w:themeColor="text1"/>
                <w:lang w:val="vi-VN"/>
              </w:rPr>
              <w:t>”.</w:t>
            </w:r>
            <w:r w:rsidRPr="00B2126C">
              <w:rPr>
                <w:color w:val="000000" w:themeColor="text1"/>
                <w:lang w:val="vi-VN"/>
              </w:rPr>
              <w:t xml:space="preserve"> </w:t>
            </w:r>
          </w:p>
        </w:tc>
      </w:tr>
      <w:tr w:rsidR="00D567C4" w:rsidRPr="005E1921" w14:paraId="2ED76C09" w14:textId="77777777" w:rsidTr="005E1921">
        <w:tc>
          <w:tcPr>
            <w:tcW w:w="3687" w:type="dxa"/>
          </w:tcPr>
          <w:p w14:paraId="4CED486A" w14:textId="77777777" w:rsidR="00D567C4" w:rsidRPr="00B2126C" w:rsidRDefault="00D567C4" w:rsidP="00D567C4">
            <w:pPr>
              <w:shd w:val="clear" w:color="auto" w:fill="FFFFFF"/>
              <w:spacing w:line="234" w:lineRule="atLeast"/>
              <w:jc w:val="both"/>
              <w:rPr>
                <w:rFonts w:ascii="Times New Roman" w:eastAsia="Times New Roman" w:hAnsi="Times New Roman" w:cs="Times New Roman"/>
                <w:color w:val="000000" w:themeColor="text1"/>
                <w:sz w:val="24"/>
                <w:szCs w:val="24"/>
                <w:lang w:val="vi-VN"/>
              </w:rPr>
            </w:pPr>
            <w:r w:rsidRPr="00B2126C">
              <w:rPr>
                <w:rFonts w:ascii="Times New Roman" w:eastAsia="Times New Roman" w:hAnsi="Times New Roman" w:cs="Times New Roman"/>
                <w:b/>
                <w:bCs/>
                <w:color w:val="000000" w:themeColor="text1"/>
                <w:sz w:val="24"/>
                <w:szCs w:val="24"/>
                <w:lang w:val="vi-VN"/>
              </w:rPr>
              <w:lastRenderedPageBreak/>
              <w:t>Điều 18. Tổ chức kiểm tra, thực hiện Chương trình</w:t>
            </w:r>
          </w:p>
          <w:p w14:paraId="45FFE638"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lang w:val="vi-VN"/>
              </w:rPr>
            </w:pPr>
            <w:r w:rsidRPr="00B2126C">
              <w:rPr>
                <w:rFonts w:ascii="Times New Roman" w:eastAsia="Times New Roman" w:hAnsi="Times New Roman" w:cs="Times New Roman"/>
                <w:color w:val="000000" w:themeColor="text1"/>
                <w:sz w:val="24"/>
                <w:szCs w:val="24"/>
                <w:lang w:val="vi-VN"/>
              </w:rPr>
              <w:t>1. Bộ Công Thương phối hợp với Bộ Tài chính, Bộ Kế hoạch và Đầu tư kiểm tra định kỳ, đột xuất; đánh giá tình hình thực hiện nhiệm vụ, mục tiêu của các đề án đảm bảo việc quản lý, sử dụng kinh phí Chương trình được thực hiện đúng mục đích, tiết kiệm, hiệu quả.</w:t>
            </w:r>
          </w:p>
          <w:p w14:paraId="052FD8C6" w14:textId="77777777" w:rsidR="00D567C4" w:rsidRPr="00B2126C" w:rsidRDefault="00D567C4" w:rsidP="00D567C4">
            <w:pPr>
              <w:shd w:val="clear" w:color="auto" w:fill="FFFFFF"/>
              <w:spacing w:line="234" w:lineRule="atLeast"/>
              <w:jc w:val="both"/>
              <w:rPr>
                <w:rFonts w:ascii="Times New Roman" w:eastAsia="Times New Roman" w:hAnsi="Times New Roman" w:cs="Times New Roman"/>
                <w:color w:val="000000" w:themeColor="text1"/>
                <w:sz w:val="24"/>
                <w:szCs w:val="24"/>
                <w:lang w:val="vi-VN"/>
              </w:rPr>
            </w:pPr>
            <w:r w:rsidRPr="00B2126C">
              <w:rPr>
                <w:rFonts w:ascii="Times New Roman" w:eastAsia="Times New Roman" w:hAnsi="Times New Roman" w:cs="Times New Roman"/>
                <w:color w:val="000000" w:themeColor="text1"/>
                <w:sz w:val="24"/>
                <w:szCs w:val="24"/>
                <w:lang w:val="vi-VN"/>
              </w:rPr>
              <w:t>2. Đơn vị quản lý nhà nước về công nghiệp hỗ trợ không tiếp nhận đề án trong năm tiếp theo đối với Đơn vị chủ trì vi phạm nghĩa vụ quy định tại </w:t>
            </w:r>
            <w:bookmarkStart w:id="41" w:name="tc_1"/>
            <w:r w:rsidRPr="00B2126C">
              <w:rPr>
                <w:rFonts w:ascii="Times New Roman" w:eastAsia="Times New Roman" w:hAnsi="Times New Roman" w:cs="Times New Roman"/>
                <w:color w:val="000000" w:themeColor="text1"/>
                <w:sz w:val="24"/>
                <w:szCs w:val="24"/>
                <w:lang w:val="vi-VN"/>
              </w:rPr>
              <w:t>khoản 1, 2 và 3 Điều 17 Quy chế này</w:t>
            </w:r>
            <w:bookmarkEnd w:id="41"/>
            <w:r w:rsidRPr="00B2126C">
              <w:rPr>
                <w:rFonts w:ascii="Times New Roman" w:eastAsia="Times New Roman" w:hAnsi="Times New Roman" w:cs="Times New Roman"/>
                <w:color w:val="000000" w:themeColor="text1"/>
                <w:sz w:val="24"/>
                <w:szCs w:val="24"/>
                <w:lang w:val="vi-VN"/>
              </w:rPr>
              <w:t>.</w:t>
            </w:r>
          </w:p>
          <w:p w14:paraId="179BE306" w14:textId="77777777" w:rsidR="00D567C4" w:rsidRPr="00B2126C" w:rsidRDefault="00D567C4" w:rsidP="00D567C4">
            <w:pPr>
              <w:shd w:val="clear" w:color="auto" w:fill="FFFFFF"/>
              <w:spacing w:before="120" w:after="120" w:line="234" w:lineRule="atLeast"/>
              <w:jc w:val="both"/>
              <w:rPr>
                <w:rFonts w:ascii="Times New Roman" w:eastAsia="Times New Roman" w:hAnsi="Times New Roman" w:cs="Times New Roman"/>
                <w:color w:val="000000" w:themeColor="text1"/>
                <w:sz w:val="24"/>
                <w:szCs w:val="24"/>
                <w:lang w:val="vi-VN"/>
              </w:rPr>
            </w:pPr>
            <w:r w:rsidRPr="00B2126C">
              <w:rPr>
                <w:rFonts w:ascii="Times New Roman" w:eastAsia="Times New Roman" w:hAnsi="Times New Roman" w:cs="Times New Roman"/>
                <w:color w:val="000000" w:themeColor="text1"/>
                <w:sz w:val="24"/>
                <w:szCs w:val="24"/>
                <w:lang w:val="vi-VN"/>
              </w:rPr>
              <w:t>3. Các Bộ trưởng, Thủ trưởng cơ quan ngang bộ, Thủ trưởng cơ quan thuộc Chính phủ, Chủ tịch Ủy ban nhân dân các tỉnh, thành phố trực thuộc trung ương, Thủ trưởng các cơ quan có liên quan, trong phạm vi chức năng và nhiệm vụ của mình, chịu trách nhiệm hướng dẫn cụ thể và kiểm tra việc thực hiện Quyết định này.</w:t>
            </w:r>
          </w:p>
          <w:p w14:paraId="20688CAF" w14:textId="3D645B89" w:rsidR="00D567C4" w:rsidRPr="00B2126C" w:rsidRDefault="00D567C4" w:rsidP="00FA15CC">
            <w:pPr>
              <w:shd w:val="clear" w:color="auto" w:fill="FFFFFF"/>
              <w:spacing w:before="120" w:after="120" w:line="234" w:lineRule="atLeast"/>
              <w:jc w:val="both"/>
              <w:rPr>
                <w:rFonts w:ascii="Times New Roman" w:eastAsia="Times New Roman" w:hAnsi="Times New Roman" w:cs="Times New Roman"/>
                <w:color w:val="000000" w:themeColor="text1"/>
                <w:sz w:val="24"/>
                <w:szCs w:val="24"/>
                <w:lang w:val="vi-VN"/>
              </w:rPr>
            </w:pPr>
            <w:r w:rsidRPr="00B2126C">
              <w:rPr>
                <w:rFonts w:ascii="Times New Roman" w:eastAsia="Times New Roman" w:hAnsi="Times New Roman" w:cs="Times New Roman"/>
                <w:color w:val="000000" w:themeColor="text1"/>
                <w:sz w:val="24"/>
                <w:szCs w:val="24"/>
                <w:lang w:val="vi-VN"/>
              </w:rPr>
              <w:lastRenderedPageBreak/>
              <w:t>4. Các tổ chức và cá nhân có hành vi vi phạm Quy chế này, tùy theo mức độ vi phạm sẽ bị xử</w:t>
            </w:r>
            <w:r w:rsidR="00FA15CC" w:rsidRPr="00B2126C">
              <w:rPr>
                <w:rFonts w:ascii="Times New Roman" w:eastAsia="Times New Roman" w:hAnsi="Times New Roman" w:cs="Times New Roman"/>
                <w:color w:val="000000" w:themeColor="text1"/>
                <w:sz w:val="24"/>
                <w:szCs w:val="24"/>
                <w:lang w:val="vi-VN"/>
              </w:rPr>
              <w:t xml:space="preserve"> lý theo pháp luật hiện hành./.</w:t>
            </w:r>
          </w:p>
        </w:tc>
        <w:tc>
          <w:tcPr>
            <w:tcW w:w="3685" w:type="dxa"/>
          </w:tcPr>
          <w:p w14:paraId="09DDBE78" w14:textId="77777777" w:rsidR="00FA15CC" w:rsidRPr="00B2126C" w:rsidRDefault="00FA15CC" w:rsidP="00FA15CC">
            <w:pPr>
              <w:spacing w:before="120"/>
              <w:jc w:val="both"/>
              <w:rPr>
                <w:rFonts w:ascii="Times New Roman" w:hAnsi="Times New Roman" w:cs="Times New Roman"/>
                <w:color w:val="000000" w:themeColor="text1"/>
                <w:sz w:val="24"/>
                <w:szCs w:val="24"/>
                <w:lang w:val="vi-VN"/>
              </w:rPr>
            </w:pPr>
            <w:bookmarkStart w:id="42" w:name="dieu_18"/>
            <w:r w:rsidRPr="00B2126C">
              <w:rPr>
                <w:rFonts w:ascii="Times New Roman" w:hAnsi="Times New Roman" w:cs="Times New Roman"/>
                <w:b/>
                <w:bCs/>
                <w:color w:val="000000" w:themeColor="text1"/>
                <w:sz w:val="24"/>
                <w:szCs w:val="24"/>
                <w:lang w:val="vi-VN"/>
              </w:rPr>
              <w:lastRenderedPageBreak/>
              <w:t>Điều 17. Tổ chức kiểm tra, thực hiện Chương trình</w:t>
            </w:r>
            <w:bookmarkEnd w:id="42"/>
          </w:p>
          <w:p w14:paraId="1AE0BC7D" w14:textId="77777777" w:rsidR="00FA15CC" w:rsidRPr="00B2126C" w:rsidRDefault="00FA15CC" w:rsidP="00FA15CC">
            <w:pPr>
              <w:spacing w:before="120"/>
              <w:jc w:val="both"/>
              <w:rPr>
                <w:rFonts w:ascii="Times New Roman" w:hAnsi="Times New Roman" w:cs="Times New Roman"/>
                <w:color w:val="000000" w:themeColor="text1"/>
                <w:sz w:val="24"/>
                <w:szCs w:val="24"/>
                <w:lang w:val="vi-VN"/>
              </w:rPr>
            </w:pPr>
            <w:r w:rsidRPr="00B2126C">
              <w:rPr>
                <w:rFonts w:ascii="Times New Roman" w:hAnsi="Times New Roman" w:cs="Times New Roman"/>
                <w:color w:val="000000" w:themeColor="text1"/>
                <w:sz w:val="24"/>
                <w:szCs w:val="24"/>
                <w:lang w:val="vi-VN"/>
              </w:rPr>
              <w:t>1. Bộ Công Thương phối hợp với Bộ Tài chính kiểm tra định kỳ, đột xuất; đánh giá tình hình thực hiện nhiệm vụ, mục tiêu của các nhiệm vụ đảm bảo việc quản lý, sử dụng kinh phí Chương trình được thực hiện đúng mục đích, tiết kiệm, hiệu quả.</w:t>
            </w:r>
          </w:p>
          <w:p w14:paraId="3AABD869" w14:textId="77777777" w:rsidR="00FA15CC" w:rsidRPr="00B2126C" w:rsidRDefault="00FA15CC" w:rsidP="00FA15CC">
            <w:pPr>
              <w:spacing w:before="120"/>
              <w:jc w:val="both"/>
              <w:rPr>
                <w:rFonts w:ascii="Times New Roman" w:hAnsi="Times New Roman" w:cs="Times New Roman"/>
                <w:color w:val="000000" w:themeColor="text1"/>
                <w:sz w:val="24"/>
                <w:szCs w:val="24"/>
                <w:lang w:val="vi-VN"/>
              </w:rPr>
            </w:pPr>
            <w:r w:rsidRPr="00B2126C">
              <w:rPr>
                <w:rFonts w:ascii="Times New Roman" w:hAnsi="Times New Roman" w:cs="Times New Roman"/>
                <w:color w:val="000000" w:themeColor="text1"/>
                <w:sz w:val="24"/>
                <w:szCs w:val="24"/>
                <w:lang w:val="vi-VN"/>
              </w:rPr>
              <w:t>2. Cơ quan quản lý Chương trình không tuyển chọn hoặc giao trực tiếp nhiệm vụ trong năm tiếp theo đối với Đơn vị chủ trì vi phạm nghĩa vụ quy định tại Điều 16 Quy chế này.</w:t>
            </w:r>
          </w:p>
          <w:p w14:paraId="6D99F52E" w14:textId="77777777" w:rsidR="00FA15CC" w:rsidRPr="00B2126C" w:rsidRDefault="00FA15CC" w:rsidP="00FA15CC">
            <w:pPr>
              <w:spacing w:before="120"/>
              <w:jc w:val="both"/>
              <w:rPr>
                <w:rFonts w:ascii="Times New Roman" w:hAnsi="Times New Roman" w:cs="Times New Roman"/>
                <w:color w:val="000000" w:themeColor="text1"/>
                <w:sz w:val="24"/>
                <w:szCs w:val="24"/>
                <w:lang w:val="vi-VN"/>
              </w:rPr>
            </w:pPr>
            <w:r w:rsidRPr="00B2126C">
              <w:rPr>
                <w:rFonts w:ascii="Times New Roman" w:hAnsi="Times New Roman" w:cs="Times New Roman"/>
                <w:color w:val="000000" w:themeColor="text1"/>
                <w:sz w:val="24"/>
                <w:szCs w:val="24"/>
                <w:lang w:val="vi-VN"/>
              </w:rPr>
              <w:t>3. Các Bộ trưởng, Thủ trưởng cơ quan ngang bộ, Thủ trưởng cơ quan thuộc Chính phủ, Chủ tịch Ủy ban nhân dân các tỉnh, thành phố trực thuộc trung ương, Thủ trưởng các cơ quan có liên quan, trong phạm vi chức năng và nhiệm vụ của mình, chịu trách nhiệm hướng dẫn cụ thể và kiểm tra việc thực hiện Quyết định này.</w:t>
            </w:r>
          </w:p>
          <w:p w14:paraId="65E9E7EB" w14:textId="465FD907" w:rsidR="00D567C4" w:rsidRPr="00B2126C" w:rsidRDefault="00FA15CC" w:rsidP="00FA15CC">
            <w:pPr>
              <w:pStyle w:val="NormalWeb"/>
              <w:shd w:val="clear" w:color="auto" w:fill="FFFFFF"/>
              <w:spacing w:before="120" w:beforeAutospacing="0" w:after="120" w:afterAutospacing="0"/>
              <w:jc w:val="both"/>
              <w:rPr>
                <w:b/>
                <w:color w:val="000000" w:themeColor="text1"/>
                <w:lang w:val="vi-VN"/>
              </w:rPr>
            </w:pPr>
            <w:r w:rsidRPr="00B2126C">
              <w:rPr>
                <w:color w:val="000000" w:themeColor="text1"/>
                <w:lang w:val="vi-VN"/>
              </w:rPr>
              <w:lastRenderedPageBreak/>
              <w:t>4. Các đơn vị chủ trì, cơ quan quản lý Chương trình, các đối tượng thụ hưởng Chương trình và các tổ chức, cá nhân hoạt động liên quan đến phát triển công nghiệp hỗ trợ có hành vi vi phạm Quy chế này, tùy theo mức độ vi phạm sẽ bị xử lý theo pháp luật hiện hành./.</w:t>
            </w:r>
          </w:p>
        </w:tc>
        <w:tc>
          <w:tcPr>
            <w:tcW w:w="2552" w:type="dxa"/>
          </w:tcPr>
          <w:p w14:paraId="4A2FA5B3" w14:textId="14AB87A1" w:rsidR="00DD6CC6" w:rsidRPr="00B2126C" w:rsidRDefault="00DD6CC6" w:rsidP="00DD6CC6">
            <w:pPr>
              <w:widowControl w:val="0"/>
              <w:spacing w:before="120" w:after="120"/>
              <w:jc w:val="both"/>
              <w:rPr>
                <w:rFonts w:ascii="Times New Roman" w:hAnsi="Times New Roman" w:cs="Times New Roman"/>
                <w:color w:val="000000" w:themeColor="text1"/>
                <w:sz w:val="24"/>
                <w:szCs w:val="24"/>
                <w:lang w:val="vi-VN"/>
              </w:rPr>
            </w:pPr>
            <w:r w:rsidRPr="00B2126C">
              <w:rPr>
                <w:rFonts w:ascii="Times New Roman" w:hAnsi="Times New Roman" w:cs="Times New Roman"/>
                <w:color w:val="000000" w:themeColor="text1"/>
                <w:sz w:val="24"/>
                <w:szCs w:val="24"/>
                <w:lang w:val="vi-VN"/>
              </w:rPr>
              <w:lastRenderedPageBreak/>
              <w:t>- Đề xuất thay tên Điều 18 thành Điều 17 tại dự thảo Quyết định.</w:t>
            </w:r>
          </w:p>
          <w:p w14:paraId="137EDD9E" w14:textId="77777777" w:rsidR="00B05372" w:rsidRPr="00B2126C" w:rsidRDefault="00B05372" w:rsidP="00DD6CC6">
            <w:pPr>
              <w:widowControl w:val="0"/>
              <w:spacing w:before="120" w:after="120"/>
              <w:jc w:val="both"/>
              <w:rPr>
                <w:rFonts w:ascii="Times New Roman" w:hAnsi="Times New Roman" w:cs="Times New Roman"/>
                <w:color w:val="000000" w:themeColor="text1"/>
                <w:sz w:val="24"/>
                <w:szCs w:val="24"/>
                <w:lang w:val="vi-VN"/>
              </w:rPr>
            </w:pPr>
          </w:p>
          <w:p w14:paraId="5973141C" w14:textId="2E1080F3" w:rsidR="00D567C4" w:rsidRPr="00B2126C" w:rsidRDefault="00D567C4" w:rsidP="00D567C4">
            <w:pPr>
              <w:pStyle w:val="NormalWeb"/>
              <w:shd w:val="clear" w:color="auto" w:fill="FFFFFF"/>
              <w:spacing w:before="120" w:beforeAutospacing="0" w:after="120" w:afterAutospacing="0"/>
              <w:jc w:val="both"/>
              <w:rPr>
                <w:iCs/>
                <w:color w:val="000000" w:themeColor="text1"/>
                <w:lang w:val="vi-VN"/>
              </w:rPr>
            </w:pPr>
          </w:p>
        </w:tc>
      </w:tr>
    </w:tbl>
    <w:p w14:paraId="0DC593D3" w14:textId="77777777" w:rsidR="00550983" w:rsidRPr="00B2126C" w:rsidRDefault="00550983" w:rsidP="00550983">
      <w:pPr>
        <w:jc w:val="center"/>
        <w:rPr>
          <w:rFonts w:ascii="Times New Roman" w:hAnsi="Times New Roman" w:cs="Times New Roman"/>
          <w:b/>
          <w:color w:val="000000" w:themeColor="text1"/>
          <w:sz w:val="28"/>
          <w:szCs w:val="28"/>
          <w:lang w:val="vi-VN"/>
        </w:rPr>
      </w:pPr>
    </w:p>
    <w:sectPr w:rsidR="00550983" w:rsidRPr="00B2126C" w:rsidSect="005E1921">
      <w:headerReference w:type="default" r:id="rId8"/>
      <w:pgSz w:w="11906" w:h="16838"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F7A03" w14:textId="77777777" w:rsidR="003536DA" w:rsidRDefault="003536DA" w:rsidP="006F6418">
      <w:pPr>
        <w:spacing w:after="0" w:line="240" w:lineRule="auto"/>
      </w:pPr>
      <w:r>
        <w:separator/>
      </w:r>
    </w:p>
  </w:endnote>
  <w:endnote w:type="continuationSeparator" w:id="0">
    <w:p w14:paraId="189A9451" w14:textId="77777777" w:rsidR="003536DA" w:rsidRDefault="003536DA" w:rsidP="006F64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B8AB62" w14:textId="77777777" w:rsidR="003536DA" w:rsidRDefault="003536DA" w:rsidP="006F6418">
      <w:pPr>
        <w:spacing w:after="0" w:line="240" w:lineRule="auto"/>
      </w:pPr>
      <w:r>
        <w:separator/>
      </w:r>
    </w:p>
  </w:footnote>
  <w:footnote w:type="continuationSeparator" w:id="0">
    <w:p w14:paraId="5A117E01" w14:textId="77777777" w:rsidR="003536DA" w:rsidRDefault="003536DA" w:rsidP="006F64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6701141"/>
      <w:docPartObj>
        <w:docPartGallery w:val="Page Numbers (Top of Page)"/>
        <w:docPartUnique/>
      </w:docPartObj>
    </w:sdtPr>
    <w:sdtEndPr>
      <w:rPr>
        <w:rFonts w:ascii="Times New Roman" w:hAnsi="Times New Roman" w:cs="Times New Roman"/>
        <w:sz w:val="24"/>
        <w:szCs w:val="24"/>
      </w:rPr>
    </w:sdtEndPr>
    <w:sdtContent>
      <w:p w14:paraId="45501722" w14:textId="5742BA85" w:rsidR="00F12031" w:rsidRPr="006F6418" w:rsidRDefault="00F12031">
        <w:pPr>
          <w:pStyle w:val="Header"/>
          <w:jc w:val="center"/>
          <w:rPr>
            <w:rFonts w:ascii="Times New Roman" w:hAnsi="Times New Roman" w:cs="Times New Roman"/>
            <w:sz w:val="24"/>
            <w:szCs w:val="24"/>
          </w:rPr>
        </w:pPr>
        <w:r w:rsidRPr="006F6418">
          <w:rPr>
            <w:rFonts w:ascii="Times New Roman" w:hAnsi="Times New Roman" w:cs="Times New Roman"/>
            <w:sz w:val="24"/>
            <w:szCs w:val="24"/>
          </w:rPr>
          <w:fldChar w:fldCharType="begin"/>
        </w:r>
        <w:r w:rsidRPr="006F6418">
          <w:rPr>
            <w:rFonts w:ascii="Times New Roman" w:hAnsi="Times New Roman" w:cs="Times New Roman"/>
            <w:sz w:val="24"/>
            <w:szCs w:val="24"/>
          </w:rPr>
          <w:instrText xml:space="preserve"> PAGE   \* MERGEFORMAT </w:instrText>
        </w:r>
        <w:r w:rsidRPr="006F6418">
          <w:rPr>
            <w:rFonts w:ascii="Times New Roman" w:hAnsi="Times New Roman" w:cs="Times New Roman"/>
            <w:sz w:val="24"/>
            <w:szCs w:val="24"/>
          </w:rPr>
          <w:fldChar w:fldCharType="separate"/>
        </w:r>
        <w:r w:rsidR="00F44EE8">
          <w:rPr>
            <w:rFonts w:ascii="Times New Roman" w:hAnsi="Times New Roman" w:cs="Times New Roman"/>
            <w:noProof/>
            <w:sz w:val="24"/>
            <w:szCs w:val="24"/>
          </w:rPr>
          <w:t>21</w:t>
        </w:r>
        <w:r w:rsidRPr="006F6418">
          <w:rPr>
            <w:rFonts w:ascii="Times New Roman" w:hAnsi="Times New Roman" w:cs="Times New Roman"/>
            <w:sz w:val="24"/>
            <w:szCs w:val="24"/>
          </w:rPr>
          <w:fldChar w:fldCharType="end"/>
        </w:r>
      </w:p>
    </w:sdtContent>
  </w:sdt>
  <w:p w14:paraId="2C944D6B" w14:textId="77777777" w:rsidR="00F12031" w:rsidRDefault="00F120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71654A"/>
    <w:multiLevelType w:val="hybridMultilevel"/>
    <w:tmpl w:val="038ED340"/>
    <w:lvl w:ilvl="0" w:tplc="32624A6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B8329A"/>
    <w:multiLevelType w:val="hybridMultilevel"/>
    <w:tmpl w:val="65B8A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94072A2"/>
    <w:multiLevelType w:val="hybridMultilevel"/>
    <w:tmpl w:val="E3943C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1421FDA"/>
    <w:multiLevelType w:val="multilevel"/>
    <w:tmpl w:val="9EA4A018"/>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eastAsia="Times New Roman" w:hAnsi="Symbol" w:cs="Times New Roman" w:hint="default"/>
      </w:rPr>
    </w:lvl>
    <w:lvl w:ilvl="2">
      <w:start w:val="1"/>
      <w:numFmt w:val="lowerLetter"/>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91987727">
    <w:abstractNumId w:val="0"/>
  </w:num>
  <w:num w:numId="2" w16cid:durableId="973410400">
    <w:abstractNumId w:val="2"/>
  </w:num>
  <w:num w:numId="3" w16cid:durableId="1165785735">
    <w:abstractNumId w:val="3"/>
  </w:num>
  <w:num w:numId="4" w16cid:durableId="3456012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1224"/>
    <w:rsid w:val="00001952"/>
    <w:rsid w:val="00002AF2"/>
    <w:rsid w:val="00002F6A"/>
    <w:rsid w:val="00006FD8"/>
    <w:rsid w:val="00007261"/>
    <w:rsid w:val="000155E0"/>
    <w:rsid w:val="00015E40"/>
    <w:rsid w:val="000256EB"/>
    <w:rsid w:val="00035E50"/>
    <w:rsid w:val="00041686"/>
    <w:rsid w:val="00041DC3"/>
    <w:rsid w:val="00042AC5"/>
    <w:rsid w:val="00045786"/>
    <w:rsid w:val="00045911"/>
    <w:rsid w:val="000467B9"/>
    <w:rsid w:val="00051448"/>
    <w:rsid w:val="0005337A"/>
    <w:rsid w:val="000647B1"/>
    <w:rsid w:val="00066E07"/>
    <w:rsid w:val="000717FD"/>
    <w:rsid w:val="0007373F"/>
    <w:rsid w:val="00076D67"/>
    <w:rsid w:val="000811D9"/>
    <w:rsid w:val="00096D4D"/>
    <w:rsid w:val="00097F2D"/>
    <w:rsid w:val="000A42CD"/>
    <w:rsid w:val="000B0E6A"/>
    <w:rsid w:val="000B2151"/>
    <w:rsid w:val="000B367B"/>
    <w:rsid w:val="000B552B"/>
    <w:rsid w:val="000B7417"/>
    <w:rsid w:val="000B7A4E"/>
    <w:rsid w:val="000C0ED5"/>
    <w:rsid w:val="000C524C"/>
    <w:rsid w:val="000D0AA0"/>
    <w:rsid w:val="000E1391"/>
    <w:rsid w:val="000E3BDA"/>
    <w:rsid w:val="000F07C0"/>
    <w:rsid w:val="000F372E"/>
    <w:rsid w:val="000F4A15"/>
    <w:rsid w:val="001040A6"/>
    <w:rsid w:val="00107550"/>
    <w:rsid w:val="001167FE"/>
    <w:rsid w:val="001246E9"/>
    <w:rsid w:val="00131ADF"/>
    <w:rsid w:val="001322D3"/>
    <w:rsid w:val="00135A23"/>
    <w:rsid w:val="0014146F"/>
    <w:rsid w:val="00147683"/>
    <w:rsid w:val="00147A7B"/>
    <w:rsid w:val="00147BB0"/>
    <w:rsid w:val="0015314B"/>
    <w:rsid w:val="00153729"/>
    <w:rsid w:val="001540C5"/>
    <w:rsid w:val="001552BF"/>
    <w:rsid w:val="0015610F"/>
    <w:rsid w:val="001622A1"/>
    <w:rsid w:val="00163999"/>
    <w:rsid w:val="0016682C"/>
    <w:rsid w:val="00167580"/>
    <w:rsid w:val="0016771A"/>
    <w:rsid w:val="001728D6"/>
    <w:rsid w:val="0018273A"/>
    <w:rsid w:val="00185E9E"/>
    <w:rsid w:val="00193536"/>
    <w:rsid w:val="001A1BF4"/>
    <w:rsid w:val="001A3FC2"/>
    <w:rsid w:val="001C2BE0"/>
    <w:rsid w:val="001C3D80"/>
    <w:rsid w:val="001D3B11"/>
    <w:rsid w:val="001D5863"/>
    <w:rsid w:val="001D6AC8"/>
    <w:rsid w:val="001E20FF"/>
    <w:rsid w:val="001E35DB"/>
    <w:rsid w:val="001E380B"/>
    <w:rsid w:val="001E6D3A"/>
    <w:rsid w:val="00223DB9"/>
    <w:rsid w:val="00224C53"/>
    <w:rsid w:val="00225FDE"/>
    <w:rsid w:val="00226395"/>
    <w:rsid w:val="00234072"/>
    <w:rsid w:val="002359D6"/>
    <w:rsid w:val="002518F0"/>
    <w:rsid w:val="00262EF9"/>
    <w:rsid w:val="002803E6"/>
    <w:rsid w:val="00286592"/>
    <w:rsid w:val="002901A2"/>
    <w:rsid w:val="00291D7D"/>
    <w:rsid w:val="002A4D2F"/>
    <w:rsid w:val="002B0ED7"/>
    <w:rsid w:val="002B7D4A"/>
    <w:rsid w:val="002C203F"/>
    <w:rsid w:val="002C4150"/>
    <w:rsid w:val="002C4725"/>
    <w:rsid w:val="002D4DF1"/>
    <w:rsid w:val="002D746F"/>
    <w:rsid w:val="002E1314"/>
    <w:rsid w:val="002E1631"/>
    <w:rsid w:val="002E1C46"/>
    <w:rsid w:val="002E499C"/>
    <w:rsid w:val="002E4DE8"/>
    <w:rsid w:val="002E759F"/>
    <w:rsid w:val="002F008D"/>
    <w:rsid w:val="002F1DF8"/>
    <w:rsid w:val="002F283E"/>
    <w:rsid w:val="0030285B"/>
    <w:rsid w:val="003039B0"/>
    <w:rsid w:val="00307257"/>
    <w:rsid w:val="00312553"/>
    <w:rsid w:val="00324068"/>
    <w:rsid w:val="00326AB9"/>
    <w:rsid w:val="00331052"/>
    <w:rsid w:val="00332E05"/>
    <w:rsid w:val="003374FA"/>
    <w:rsid w:val="0033783D"/>
    <w:rsid w:val="003404EF"/>
    <w:rsid w:val="0035248D"/>
    <w:rsid w:val="00352B03"/>
    <w:rsid w:val="003536DA"/>
    <w:rsid w:val="00362BF4"/>
    <w:rsid w:val="00363BA7"/>
    <w:rsid w:val="00365200"/>
    <w:rsid w:val="003801C0"/>
    <w:rsid w:val="00382953"/>
    <w:rsid w:val="00383458"/>
    <w:rsid w:val="00391B28"/>
    <w:rsid w:val="00392386"/>
    <w:rsid w:val="00395ED7"/>
    <w:rsid w:val="003A0319"/>
    <w:rsid w:val="003A10B4"/>
    <w:rsid w:val="003A26A9"/>
    <w:rsid w:val="003B02CA"/>
    <w:rsid w:val="003B719D"/>
    <w:rsid w:val="003C1D3D"/>
    <w:rsid w:val="003C1F0C"/>
    <w:rsid w:val="003C74ED"/>
    <w:rsid w:val="003D02B8"/>
    <w:rsid w:val="003D3E24"/>
    <w:rsid w:val="003E2A68"/>
    <w:rsid w:val="003E7137"/>
    <w:rsid w:val="00400BF6"/>
    <w:rsid w:val="004045DE"/>
    <w:rsid w:val="004136C9"/>
    <w:rsid w:val="00415428"/>
    <w:rsid w:val="004160ED"/>
    <w:rsid w:val="004248D8"/>
    <w:rsid w:val="0043199B"/>
    <w:rsid w:val="00443ABE"/>
    <w:rsid w:val="00446D7E"/>
    <w:rsid w:val="004479D8"/>
    <w:rsid w:val="004521C7"/>
    <w:rsid w:val="00453F46"/>
    <w:rsid w:val="00457A71"/>
    <w:rsid w:val="00466B01"/>
    <w:rsid w:val="004711B0"/>
    <w:rsid w:val="00476B9F"/>
    <w:rsid w:val="00493E9C"/>
    <w:rsid w:val="004A01FE"/>
    <w:rsid w:val="004A08B6"/>
    <w:rsid w:val="004A6210"/>
    <w:rsid w:val="004B4C14"/>
    <w:rsid w:val="004B7D0F"/>
    <w:rsid w:val="004C7276"/>
    <w:rsid w:val="004D7C9B"/>
    <w:rsid w:val="004E49A0"/>
    <w:rsid w:val="004E7652"/>
    <w:rsid w:val="004F406D"/>
    <w:rsid w:val="00503612"/>
    <w:rsid w:val="00510BA9"/>
    <w:rsid w:val="00516FC8"/>
    <w:rsid w:val="00520AD4"/>
    <w:rsid w:val="005214BB"/>
    <w:rsid w:val="00525182"/>
    <w:rsid w:val="0052778F"/>
    <w:rsid w:val="005312DE"/>
    <w:rsid w:val="005338AA"/>
    <w:rsid w:val="00534620"/>
    <w:rsid w:val="005356AB"/>
    <w:rsid w:val="00537077"/>
    <w:rsid w:val="00550983"/>
    <w:rsid w:val="00550CE6"/>
    <w:rsid w:val="00556E78"/>
    <w:rsid w:val="00561E4B"/>
    <w:rsid w:val="00570911"/>
    <w:rsid w:val="0057373D"/>
    <w:rsid w:val="00576920"/>
    <w:rsid w:val="00583E38"/>
    <w:rsid w:val="00590B15"/>
    <w:rsid w:val="005A55DF"/>
    <w:rsid w:val="005A6AA2"/>
    <w:rsid w:val="005A75DD"/>
    <w:rsid w:val="005B0499"/>
    <w:rsid w:val="005B1F19"/>
    <w:rsid w:val="005C3199"/>
    <w:rsid w:val="005D1DDE"/>
    <w:rsid w:val="005D435F"/>
    <w:rsid w:val="005E14B2"/>
    <w:rsid w:val="005E1921"/>
    <w:rsid w:val="005E639D"/>
    <w:rsid w:val="005F46E7"/>
    <w:rsid w:val="00600B32"/>
    <w:rsid w:val="0060287D"/>
    <w:rsid w:val="00607876"/>
    <w:rsid w:val="00612458"/>
    <w:rsid w:val="00612BCC"/>
    <w:rsid w:val="006200ED"/>
    <w:rsid w:val="00621CCF"/>
    <w:rsid w:val="00636DA0"/>
    <w:rsid w:val="00642148"/>
    <w:rsid w:val="00644E00"/>
    <w:rsid w:val="00647388"/>
    <w:rsid w:val="00652D04"/>
    <w:rsid w:val="00667B42"/>
    <w:rsid w:val="00671893"/>
    <w:rsid w:val="00671DA2"/>
    <w:rsid w:val="00672B5C"/>
    <w:rsid w:val="00677991"/>
    <w:rsid w:val="00691B42"/>
    <w:rsid w:val="006943E7"/>
    <w:rsid w:val="00697513"/>
    <w:rsid w:val="006A117F"/>
    <w:rsid w:val="006A2D9A"/>
    <w:rsid w:val="006B5623"/>
    <w:rsid w:val="006C3FFA"/>
    <w:rsid w:val="006C40A2"/>
    <w:rsid w:val="006D3250"/>
    <w:rsid w:val="006E1E58"/>
    <w:rsid w:val="006E2B48"/>
    <w:rsid w:val="006F1CBA"/>
    <w:rsid w:val="006F2661"/>
    <w:rsid w:val="006F291F"/>
    <w:rsid w:val="006F3D80"/>
    <w:rsid w:val="006F6418"/>
    <w:rsid w:val="0070332C"/>
    <w:rsid w:val="00704FCD"/>
    <w:rsid w:val="007050B5"/>
    <w:rsid w:val="00706F0E"/>
    <w:rsid w:val="00721640"/>
    <w:rsid w:val="00727A69"/>
    <w:rsid w:val="00731DB8"/>
    <w:rsid w:val="00737524"/>
    <w:rsid w:val="00737CAA"/>
    <w:rsid w:val="007404F3"/>
    <w:rsid w:val="007405B6"/>
    <w:rsid w:val="00740733"/>
    <w:rsid w:val="0074295E"/>
    <w:rsid w:val="00745B56"/>
    <w:rsid w:val="00746AFB"/>
    <w:rsid w:val="00750269"/>
    <w:rsid w:val="007720A3"/>
    <w:rsid w:val="00776038"/>
    <w:rsid w:val="00776BF5"/>
    <w:rsid w:val="00776F3D"/>
    <w:rsid w:val="007932D2"/>
    <w:rsid w:val="00795241"/>
    <w:rsid w:val="007C3FC3"/>
    <w:rsid w:val="007C7F75"/>
    <w:rsid w:val="007F1E60"/>
    <w:rsid w:val="007F3ED9"/>
    <w:rsid w:val="007F583D"/>
    <w:rsid w:val="00801FD2"/>
    <w:rsid w:val="00806972"/>
    <w:rsid w:val="008227A5"/>
    <w:rsid w:val="00824865"/>
    <w:rsid w:val="0083007D"/>
    <w:rsid w:val="00840375"/>
    <w:rsid w:val="00841066"/>
    <w:rsid w:val="00845EE1"/>
    <w:rsid w:val="00846EAF"/>
    <w:rsid w:val="00847828"/>
    <w:rsid w:val="00855425"/>
    <w:rsid w:val="00855E31"/>
    <w:rsid w:val="008616B2"/>
    <w:rsid w:val="00891BAB"/>
    <w:rsid w:val="0089690B"/>
    <w:rsid w:val="008B0237"/>
    <w:rsid w:val="008B2604"/>
    <w:rsid w:val="008B35D7"/>
    <w:rsid w:val="008C417F"/>
    <w:rsid w:val="008C6881"/>
    <w:rsid w:val="008D2F6E"/>
    <w:rsid w:val="008D394E"/>
    <w:rsid w:val="008D7638"/>
    <w:rsid w:val="008E3B3C"/>
    <w:rsid w:val="008E48D7"/>
    <w:rsid w:val="008E4A3F"/>
    <w:rsid w:val="008E66D3"/>
    <w:rsid w:val="008F138E"/>
    <w:rsid w:val="008F470A"/>
    <w:rsid w:val="008F5B55"/>
    <w:rsid w:val="00900FCE"/>
    <w:rsid w:val="009022F0"/>
    <w:rsid w:val="009206F7"/>
    <w:rsid w:val="00923AC2"/>
    <w:rsid w:val="00926D94"/>
    <w:rsid w:val="00927028"/>
    <w:rsid w:val="0093296E"/>
    <w:rsid w:val="00937E0B"/>
    <w:rsid w:val="009479BA"/>
    <w:rsid w:val="009513E2"/>
    <w:rsid w:val="009533C5"/>
    <w:rsid w:val="00957EE8"/>
    <w:rsid w:val="0096548A"/>
    <w:rsid w:val="00966448"/>
    <w:rsid w:val="00966C30"/>
    <w:rsid w:val="00967547"/>
    <w:rsid w:val="00972C32"/>
    <w:rsid w:val="0097552A"/>
    <w:rsid w:val="0098488D"/>
    <w:rsid w:val="00987207"/>
    <w:rsid w:val="00990F22"/>
    <w:rsid w:val="009920FA"/>
    <w:rsid w:val="00992863"/>
    <w:rsid w:val="00992EA2"/>
    <w:rsid w:val="0099540B"/>
    <w:rsid w:val="0099694A"/>
    <w:rsid w:val="00997207"/>
    <w:rsid w:val="009A4831"/>
    <w:rsid w:val="009C39D8"/>
    <w:rsid w:val="009C6AE9"/>
    <w:rsid w:val="009C72A3"/>
    <w:rsid w:val="009D1661"/>
    <w:rsid w:val="009D222F"/>
    <w:rsid w:val="009F034B"/>
    <w:rsid w:val="009F0F78"/>
    <w:rsid w:val="009F5644"/>
    <w:rsid w:val="009F62F9"/>
    <w:rsid w:val="00A01E37"/>
    <w:rsid w:val="00A03162"/>
    <w:rsid w:val="00A15B9E"/>
    <w:rsid w:val="00A16A7E"/>
    <w:rsid w:val="00A26D3B"/>
    <w:rsid w:val="00A3474D"/>
    <w:rsid w:val="00A36E5C"/>
    <w:rsid w:val="00A37261"/>
    <w:rsid w:val="00A4379B"/>
    <w:rsid w:val="00A440BC"/>
    <w:rsid w:val="00A4774A"/>
    <w:rsid w:val="00A5439B"/>
    <w:rsid w:val="00A567AE"/>
    <w:rsid w:val="00A603E4"/>
    <w:rsid w:val="00A6350E"/>
    <w:rsid w:val="00A6353E"/>
    <w:rsid w:val="00A6397F"/>
    <w:rsid w:val="00A64125"/>
    <w:rsid w:val="00A6725A"/>
    <w:rsid w:val="00A729EC"/>
    <w:rsid w:val="00A80490"/>
    <w:rsid w:val="00A824D4"/>
    <w:rsid w:val="00A95F06"/>
    <w:rsid w:val="00A978AE"/>
    <w:rsid w:val="00AA3809"/>
    <w:rsid w:val="00AA4434"/>
    <w:rsid w:val="00AA4743"/>
    <w:rsid w:val="00AA623D"/>
    <w:rsid w:val="00AA72C0"/>
    <w:rsid w:val="00AA75BA"/>
    <w:rsid w:val="00AB384D"/>
    <w:rsid w:val="00AB6694"/>
    <w:rsid w:val="00AB6F26"/>
    <w:rsid w:val="00AC28E2"/>
    <w:rsid w:val="00AC44D6"/>
    <w:rsid w:val="00AC64FD"/>
    <w:rsid w:val="00AD5CB3"/>
    <w:rsid w:val="00AE12F3"/>
    <w:rsid w:val="00AE5CBD"/>
    <w:rsid w:val="00AF1047"/>
    <w:rsid w:val="00AF6653"/>
    <w:rsid w:val="00B02043"/>
    <w:rsid w:val="00B03579"/>
    <w:rsid w:val="00B05372"/>
    <w:rsid w:val="00B13526"/>
    <w:rsid w:val="00B1754D"/>
    <w:rsid w:val="00B2126C"/>
    <w:rsid w:val="00B224D0"/>
    <w:rsid w:val="00B25EF8"/>
    <w:rsid w:val="00B27CF9"/>
    <w:rsid w:val="00B344D4"/>
    <w:rsid w:val="00B41525"/>
    <w:rsid w:val="00B425FD"/>
    <w:rsid w:val="00B434AB"/>
    <w:rsid w:val="00B456DD"/>
    <w:rsid w:val="00B5079C"/>
    <w:rsid w:val="00B51BDC"/>
    <w:rsid w:val="00B538B8"/>
    <w:rsid w:val="00B55EE2"/>
    <w:rsid w:val="00B56509"/>
    <w:rsid w:val="00B671F9"/>
    <w:rsid w:val="00B81F15"/>
    <w:rsid w:val="00B84553"/>
    <w:rsid w:val="00B85CCC"/>
    <w:rsid w:val="00B94D49"/>
    <w:rsid w:val="00B96FE2"/>
    <w:rsid w:val="00BA6784"/>
    <w:rsid w:val="00BB39DA"/>
    <w:rsid w:val="00BB6012"/>
    <w:rsid w:val="00BC3570"/>
    <w:rsid w:val="00BD1F33"/>
    <w:rsid w:val="00BD45DB"/>
    <w:rsid w:val="00BE0D7F"/>
    <w:rsid w:val="00BE255F"/>
    <w:rsid w:val="00BE5AED"/>
    <w:rsid w:val="00BE5E3F"/>
    <w:rsid w:val="00BF1224"/>
    <w:rsid w:val="00BF1CE6"/>
    <w:rsid w:val="00BF4539"/>
    <w:rsid w:val="00BF4BFC"/>
    <w:rsid w:val="00BF55A6"/>
    <w:rsid w:val="00BF6389"/>
    <w:rsid w:val="00C01068"/>
    <w:rsid w:val="00C05F22"/>
    <w:rsid w:val="00C0657A"/>
    <w:rsid w:val="00C06E80"/>
    <w:rsid w:val="00C07A3F"/>
    <w:rsid w:val="00C16C45"/>
    <w:rsid w:val="00C21EF3"/>
    <w:rsid w:val="00C25405"/>
    <w:rsid w:val="00C36CC1"/>
    <w:rsid w:val="00C4057D"/>
    <w:rsid w:val="00C45E01"/>
    <w:rsid w:val="00C50A61"/>
    <w:rsid w:val="00C525B4"/>
    <w:rsid w:val="00C7193E"/>
    <w:rsid w:val="00C72C1C"/>
    <w:rsid w:val="00C745CC"/>
    <w:rsid w:val="00C842E3"/>
    <w:rsid w:val="00C84C64"/>
    <w:rsid w:val="00C87BCD"/>
    <w:rsid w:val="00C94BAD"/>
    <w:rsid w:val="00C957A7"/>
    <w:rsid w:val="00C9695F"/>
    <w:rsid w:val="00CC4D9C"/>
    <w:rsid w:val="00CD3945"/>
    <w:rsid w:val="00CD5FB5"/>
    <w:rsid w:val="00CD6F13"/>
    <w:rsid w:val="00CE07F4"/>
    <w:rsid w:val="00CE1435"/>
    <w:rsid w:val="00CF06F0"/>
    <w:rsid w:val="00D02096"/>
    <w:rsid w:val="00D04270"/>
    <w:rsid w:val="00D0606D"/>
    <w:rsid w:val="00D102A5"/>
    <w:rsid w:val="00D11A4B"/>
    <w:rsid w:val="00D15C99"/>
    <w:rsid w:val="00D2187B"/>
    <w:rsid w:val="00D2255B"/>
    <w:rsid w:val="00D24770"/>
    <w:rsid w:val="00D24D3B"/>
    <w:rsid w:val="00D326D5"/>
    <w:rsid w:val="00D3550E"/>
    <w:rsid w:val="00D406F0"/>
    <w:rsid w:val="00D46D7D"/>
    <w:rsid w:val="00D47B67"/>
    <w:rsid w:val="00D5038F"/>
    <w:rsid w:val="00D51AF1"/>
    <w:rsid w:val="00D567C4"/>
    <w:rsid w:val="00D6736E"/>
    <w:rsid w:val="00D70439"/>
    <w:rsid w:val="00D82649"/>
    <w:rsid w:val="00D85A95"/>
    <w:rsid w:val="00D95A45"/>
    <w:rsid w:val="00DB327B"/>
    <w:rsid w:val="00DC06F1"/>
    <w:rsid w:val="00DC47C2"/>
    <w:rsid w:val="00DC535D"/>
    <w:rsid w:val="00DD514A"/>
    <w:rsid w:val="00DD6CC6"/>
    <w:rsid w:val="00DE2E58"/>
    <w:rsid w:val="00DE4B49"/>
    <w:rsid w:val="00DE4F2D"/>
    <w:rsid w:val="00DF396C"/>
    <w:rsid w:val="00DF5F47"/>
    <w:rsid w:val="00E020A5"/>
    <w:rsid w:val="00E04CFB"/>
    <w:rsid w:val="00E31472"/>
    <w:rsid w:val="00E31C90"/>
    <w:rsid w:val="00E3228A"/>
    <w:rsid w:val="00E3417A"/>
    <w:rsid w:val="00E4694E"/>
    <w:rsid w:val="00E541A8"/>
    <w:rsid w:val="00E57DD9"/>
    <w:rsid w:val="00E6081A"/>
    <w:rsid w:val="00E630E5"/>
    <w:rsid w:val="00E64D7C"/>
    <w:rsid w:val="00E80255"/>
    <w:rsid w:val="00E806B8"/>
    <w:rsid w:val="00E811AA"/>
    <w:rsid w:val="00E813A4"/>
    <w:rsid w:val="00E837D1"/>
    <w:rsid w:val="00E83C03"/>
    <w:rsid w:val="00E91A95"/>
    <w:rsid w:val="00E92B93"/>
    <w:rsid w:val="00E94F8F"/>
    <w:rsid w:val="00E97642"/>
    <w:rsid w:val="00EA4A26"/>
    <w:rsid w:val="00EA5A0B"/>
    <w:rsid w:val="00EB1795"/>
    <w:rsid w:val="00EB1AFE"/>
    <w:rsid w:val="00EB3706"/>
    <w:rsid w:val="00EC0394"/>
    <w:rsid w:val="00EC6A3C"/>
    <w:rsid w:val="00EC7DFC"/>
    <w:rsid w:val="00ED42E6"/>
    <w:rsid w:val="00ED79AE"/>
    <w:rsid w:val="00EE1363"/>
    <w:rsid w:val="00EE1EE3"/>
    <w:rsid w:val="00EE404D"/>
    <w:rsid w:val="00EE6190"/>
    <w:rsid w:val="00F00736"/>
    <w:rsid w:val="00F030CF"/>
    <w:rsid w:val="00F12031"/>
    <w:rsid w:val="00F143D6"/>
    <w:rsid w:val="00F210B3"/>
    <w:rsid w:val="00F21674"/>
    <w:rsid w:val="00F320A4"/>
    <w:rsid w:val="00F32557"/>
    <w:rsid w:val="00F33F23"/>
    <w:rsid w:val="00F34939"/>
    <w:rsid w:val="00F416E2"/>
    <w:rsid w:val="00F44EE8"/>
    <w:rsid w:val="00F53CE8"/>
    <w:rsid w:val="00F56216"/>
    <w:rsid w:val="00F81F7E"/>
    <w:rsid w:val="00FA15CC"/>
    <w:rsid w:val="00FB0415"/>
    <w:rsid w:val="00FB1F13"/>
    <w:rsid w:val="00FB344A"/>
    <w:rsid w:val="00FB4EC1"/>
    <w:rsid w:val="00FC14BC"/>
    <w:rsid w:val="00FC4E38"/>
    <w:rsid w:val="00FC70FA"/>
    <w:rsid w:val="00FC7E1C"/>
    <w:rsid w:val="00FD4339"/>
    <w:rsid w:val="00FD49D5"/>
    <w:rsid w:val="00FD4B47"/>
    <w:rsid w:val="00FD584C"/>
    <w:rsid w:val="00FE059B"/>
    <w:rsid w:val="00FF0702"/>
    <w:rsid w:val="00FF2FC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9BA833"/>
  <w15:docId w15:val="{A502F800-B50E-48D4-9376-71838271A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357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50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hang2,Main numbered paragraph,List_Paragraph,Multilevel para_II,List Paragraph1,Akapit z listą BS,Bullet1,List Paragraph 1"/>
    <w:basedOn w:val="Normal"/>
    <w:link w:val="ListParagraphChar"/>
    <w:uiPriority w:val="34"/>
    <w:qFormat/>
    <w:rsid w:val="00550983"/>
    <w:pPr>
      <w:ind w:left="720"/>
      <w:contextualSpacing/>
    </w:pPr>
  </w:style>
  <w:style w:type="paragraph" w:styleId="Header">
    <w:name w:val="header"/>
    <w:basedOn w:val="Normal"/>
    <w:link w:val="HeaderChar"/>
    <w:uiPriority w:val="99"/>
    <w:unhideWhenUsed/>
    <w:rsid w:val="006F64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F6418"/>
  </w:style>
  <w:style w:type="paragraph" w:styleId="Footer">
    <w:name w:val="footer"/>
    <w:basedOn w:val="Normal"/>
    <w:link w:val="FooterChar"/>
    <w:uiPriority w:val="99"/>
    <w:semiHidden/>
    <w:unhideWhenUsed/>
    <w:rsid w:val="006F641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F6418"/>
  </w:style>
  <w:style w:type="paragraph" w:styleId="NormalWeb">
    <w:name w:val="Normal (Web)"/>
    <w:basedOn w:val="Normal"/>
    <w:link w:val="NormalWebChar"/>
    <w:uiPriority w:val="99"/>
    <w:unhideWhenUsed/>
    <w:rsid w:val="0097552A"/>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7552A"/>
    <w:rPr>
      <w:color w:val="0000FF"/>
      <w:u w:val="single"/>
    </w:rPr>
  </w:style>
  <w:style w:type="character" w:customStyle="1" w:styleId="ListParagraphChar">
    <w:name w:val="List Paragraph Char"/>
    <w:aliases w:val="Thang2 Char,Main numbered paragraph Char,List_Paragraph Char,Multilevel para_II Char,List Paragraph1 Char,Akapit z listą BS Char,Bullet1 Char,List Paragraph 1 Char"/>
    <w:link w:val="ListParagraph"/>
    <w:uiPriority w:val="34"/>
    <w:locked/>
    <w:rsid w:val="00EC6A3C"/>
  </w:style>
  <w:style w:type="paragraph" w:styleId="BalloonText">
    <w:name w:val="Balloon Text"/>
    <w:basedOn w:val="Normal"/>
    <w:link w:val="BalloonTextChar"/>
    <w:uiPriority w:val="99"/>
    <w:semiHidden/>
    <w:unhideWhenUsed/>
    <w:rsid w:val="00AA474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4743"/>
    <w:rPr>
      <w:rFonts w:ascii="Segoe UI" w:hAnsi="Segoe UI" w:cs="Segoe UI"/>
      <w:sz w:val="18"/>
      <w:szCs w:val="18"/>
    </w:rPr>
  </w:style>
  <w:style w:type="character" w:customStyle="1" w:styleId="NormalWebChar">
    <w:name w:val="Normal (Web) Char"/>
    <w:link w:val="NormalWeb"/>
    <w:uiPriority w:val="99"/>
    <w:rsid w:val="00C21EF3"/>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C21EF3"/>
    <w:rPr>
      <w:sz w:val="16"/>
      <w:szCs w:val="16"/>
    </w:rPr>
  </w:style>
  <w:style w:type="paragraph" w:styleId="CommentText">
    <w:name w:val="annotation text"/>
    <w:basedOn w:val="Normal"/>
    <w:link w:val="CommentTextChar"/>
    <w:uiPriority w:val="99"/>
    <w:unhideWhenUsed/>
    <w:rsid w:val="00C21EF3"/>
    <w:pPr>
      <w:spacing w:line="240" w:lineRule="auto"/>
    </w:pPr>
    <w:rPr>
      <w:rFonts w:eastAsiaTheme="minorEastAsia"/>
      <w:sz w:val="20"/>
      <w:szCs w:val="20"/>
    </w:rPr>
  </w:style>
  <w:style w:type="character" w:customStyle="1" w:styleId="CommentTextChar">
    <w:name w:val="Comment Text Char"/>
    <w:basedOn w:val="DefaultParagraphFont"/>
    <w:link w:val="CommentText"/>
    <w:uiPriority w:val="99"/>
    <w:rsid w:val="00C21EF3"/>
    <w:rPr>
      <w:rFonts w:eastAsiaTheme="minorEastAsia"/>
      <w:sz w:val="20"/>
      <w:szCs w:val="20"/>
    </w:rPr>
  </w:style>
  <w:style w:type="character" w:customStyle="1" w:styleId="citation-568">
    <w:name w:val="citation-568"/>
    <w:basedOn w:val="DefaultParagraphFont"/>
    <w:rsid w:val="00C21EF3"/>
  </w:style>
  <w:style w:type="character" w:customStyle="1" w:styleId="citation-567">
    <w:name w:val="citation-567"/>
    <w:basedOn w:val="DefaultParagraphFont"/>
    <w:rsid w:val="00C21EF3"/>
  </w:style>
  <w:style w:type="character" w:customStyle="1" w:styleId="citation-566">
    <w:name w:val="citation-566"/>
    <w:basedOn w:val="DefaultParagraphFont"/>
    <w:rsid w:val="00C21EF3"/>
  </w:style>
  <w:style w:type="character" w:customStyle="1" w:styleId="citation-565">
    <w:name w:val="citation-565"/>
    <w:basedOn w:val="DefaultParagraphFont"/>
    <w:rsid w:val="00C21EF3"/>
  </w:style>
  <w:style w:type="character" w:customStyle="1" w:styleId="citation-620">
    <w:name w:val="citation-620"/>
    <w:basedOn w:val="DefaultParagraphFont"/>
    <w:rsid w:val="00776BF5"/>
  </w:style>
  <w:style w:type="character" w:customStyle="1" w:styleId="citation-619">
    <w:name w:val="citation-619"/>
    <w:basedOn w:val="DefaultParagraphFont"/>
    <w:rsid w:val="00776BF5"/>
  </w:style>
  <w:style w:type="character" w:customStyle="1" w:styleId="citation-618">
    <w:name w:val="citation-618"/>
    <w:basedOn w:val="DefaultParagraphFont"/>
    <w:rsid w:val="00776BF5"/>
  </w:style>
  <w:style w:type="character" w:customStyle="1" w:styleId="citation-617">
    <w:name w:val="citation-617"/>
    <w:basedOn w:val="DefaultParagraphFont"/>
    <w:rsid w:val="00776BF5"/>
  </w:style>
  <w:style w:type="character" w:customStyle="1" w:styleId="citation-615">
    <w:name w:val="citation-615"/>
    <w:basedOn w:val="DefaultParagraphFont"/>
    <w:rsid w:val="00550CE6"/>
  </w:style>
  <w:style w:type="character" w:customStyle="1" w:styleId="citation-614">
    <w:name w:val="citation-614"/>
    <w:basedOn w:val="DefaultParagraphFont"/>
    <w:rsid w:val="00550CE6"/>
  </w:style>
  <w:style w:type="character" w:customStyle="1" w:styleId="citation-612">
    <w:name w:val="citation-612"/>
    <w:basedOn w:val="DefaultParagraphFont"/>
    <w:rsid w:val="009D222F"/>
  </w:style>
  <w:style w:type="character" w:customStyle="1" w:styleId="citation-611">
    <w:name w:val="citation-611"/>
    <w:basedOn w:val="DefaultParagraphFont"/>
    <w:rsid w:val="00D47B67"/>
  </w:style>
  <w:style w:type="character" w:customStyle="1" w:styleId="citation-610">
    <w:name w:val="citation-610"/>
    <w:basedOn w:val="DefaultParagraphFont"/>
    <w:rsid w:val="00EE6190"/>
  </w:style>
  <w:style w:type="character" w:customStyle="1" w:styleId="citation-609">
    <w:name w:val="citation-609"/>
    <w:basedOn w:val="DefaultParagraphFont"/>
    <w:rsid w:val="00A824D4"/>
  </w:style>
  <w:style w:type="character" w:customStyle="1" w:styleId="citation-608">
    <w:name w:val="citation-608"/>
    <w:basedOn w:val="DefaultParagraphFont"/>
    <w:rsid w:val="00750269"/>
  </w:style>
  <w:style w:type="character" w:customStyle="1" w:styleId="citation-607">
    <w:name w:val="citation-607"/>
    <w:basedOn w:val="DefaultParagraphFont"/>
    <w:rsid w:val="00750269"/>
  </w:style>
  <w:style w:type="character" w:customStyle="1" w:styleId="citation-606">
    <w:name w:val="citation-606"/>
    <w:basedOn w:val="DefaultParagraphFont"/>
    <w:rsid w:val="00A95F06"/>
  </w:style>
  <w:style w:type="character" w:customStyle="1" w:styleId="citation-603">
    <w:name w:val="citation-603"/>
    <w:basedOn w:val="DefaultParagraphFont"/>
    <w:rsid w:val="002E4DE8"/>
  </w:style>
  <w:style w:type="character" w:customStyle="1" w:styleId="citation-602">
    <w:name w:val="citation-602"/>
    <w:basedOn w:val="DefaultParagraphFont"/>
    <w:rsid w:val="002E4DE8"/>
  </w:style>
  <w:style w:type="character" w:customStyle="1" w:styleId="citation-601">
    <w:name w:val="citation-601"/>
    <w:basedOn w:val="DefaultParagraphFont"/>
    <w:rsid w:val="002E4DE8"/>
  </w:style>
  <w:style w:type="character" w:customStyle="1" w:styleId="citation-600">
    <w:name w:val="citation-600"/>
    <w:basedOn w:val="DefaultParagraphFont"/>
    <w:rsid w:val="002E4DE8"/>
  </w:style>
  <w:style w:type="character" w:customStyle="1" w:styleId="citation-598">
    <w:name w:val="citation-598"/>
    <w:basedOn w:val="DefaultParagraphFont"/>
    <w:rsid w:val="00C87BCD"/>
  </w:style>
  <w:style w:type="character" w:customStyle="1" w:styleId="citation-595">
    <w:name w:val="citation-595"/>
    <w:basedOn w:val="DefaultParagraphFont"/>
    <w:rsid w:val="00E91A95"/>
  </w:style>
  <w:style w:type="character" w:customStyle="1" w:styleId="citation-593">
    <w:name w:val="citation-593"/>
    <w:basedOn w:val="DefaultParagraphFont"/>
    <w:rsid w:val="00E91A95"/>
  </w:style>
  <w:style w:type="character" w:customStyle="1" w:styleId="citation-590">
    <w:name w:val="citation-590"/>
    <w:basedOn w:val="DefaultParagraphFont"/>
    <w:rsid w:val="00E91A95"/>
  </w:style>
  <w:style w:type="character" w:customStyle="1" w:styleId="citation-588">
    <w:name w:val="citation-588"/>
    <w:basedOn w:val="DefaultParagraphFont"/>
    <w:rsid w:val="00E91A95"/>
  </w:style>
  <w:style w:type="character" w:customStyle="1" w:styleId="citation-587">
    <w:name w:val="citation-587"/>
    <w:basedOn w:val="DefaultParagraphFont"/>
    <w:rsid w:val="00E91A95"/>
  </w:style>
  <w:style w:type="character" w:customStyle="1" w:styleId="citation-586">
    <w:name w:val="citation-586"/>
    <w:basedOn w:val="DefaultParagraphFont"/>
    <w:rsid w:val="00E91A95"/>
  </w:style>
  <w:style w:type="character" w:customStyle="1" w:styleId="citation-584">
    <w:name w:val="citation-584"/>
    <w:basedOn w:val="DefaultParagraphFont"/>
    <w:rsid w:val="00E91A95"/>
  </w:style>
  <w:style w:type="character" w:customStyle="1" w:styleId="citation-583">
    <w:name w:val="citation-583"/>
    <w:basedOn w:val="DefaultParagraphFont"/>
    <w:rsid w:val="00A5439B"/>
  </w:style>
  <w:style w:type="character" w:styleId="Emphasis">
    <w:name w:val="Emphasis"/>
    <w:basedOn w:val="DefaultParagraphFont"/>
    <w:uiPriority w:val="20"/>
    <w:qFormat/>
    <w:rsid w:val="00F320A4"/>
    <w:rPr>
      <w:i/>
      <w:iCs/>
    </w:rPr>
  </w:style>
  <w:style w:type="character" w:styleId="Strong">
    <w:name w:val="Strong"/>
    <w:basedOn w:val="DefaultParagraphFont"/>
    <w:uiPriority w:val="22"/>
    <w:qFormat/>
    <w:rsid w:val="00F320A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8596">
      <w:bodyDiv w:val="1"/>
      <w:marLeft w:val="0"/>
      <w:marRight w:val="0"/>
      <w:marTop w:val="0"/>
      <w:marBottom w:val="0"/>
      <w:divBdr>
        <w:top w:val="none" w:sz="0" w:space="0" w:color="auto"/>
        <w:left w:val="none" w:sz="0" w:space="0" w:color="auto"/>
        <w:bottom w:val="none" w:sz="0" w:space="0" w:color="auto"/>
        <w:right w:val="none" w:sz="0" w:space="0" w:color="auto"/>
      </w:divBdr>
    </w:div>
    <w:div w:id="56361226">
      <w:bodyDiv w:val="1"/>
      <w:marLeft w:val="0"/>
      <w:marRight w:val="0"/>
      <w:marTop w:val="0"/>
      <w:marBottom w:val="0"/>
      <w:divBdr>
        <w:top w:val="none" w:sz="0" w:space="0" w:color="auto"/>
        <w:left w:val="none" w:sz="0" w:space="0" w:color="auto"/>
        <w:bottom w:val="none" w:sz="0" w:space="0" w:color="auto"/>
        <w:right w:val="none" w:sz="0" w:space="0" w:color="auto"/>
      </w:divBdr>
    </w:div>
    <w:div w:id="80371955">
      <w:bodyDiv w:val="1"/>
      <w:marLeft w:val="0"/>
      <w:marRight w:val="0"/>
      <w:marTop w:val="0"/>
      <w:marBottom w:val="0"/>
      <w:divBdr>
        <w:top w:val="none" w:sz="0" w:space="0" w:color="auto"/>
        <w:left w:val="none" w:sz="0" w:space="0" w:color="auto"/>
        <w:bottom w:val="none" w:sz="0" w:space="0" w:color="auto"/>
        <w:right w:val="none" w:sz="0" w:space="0" w:color="auto"/>
      </w:divBdr>
    </w:div>
    <w:div w:id="224724957">
      <w:bodyDiv w:val="1"/>
      <w:marLeft w:val="0"/>
      <w:marRight w:val="0"/>
      <w:marTop w:val="0"/>
      <w:marBottom w:val="0"/>
      <w:divBdr>
        <w:top w:val="none" w:sz="0" w:space="0" w:color="auto"/>
        <w:left w:val="none" w:sz="0" w:space="0" w:color="auto"/>
        <w:bottom w:val="none" w:sz="0" w:space="0" w:color="auto"/>
        <w:right w:val="none" w:sz="0" w:space="0" w:color="auto"/>
      </w:divBdr>
    </w:div>
    <w:div w:id="358895098">
      <w:bodyDiv w:val="1"/>
      <w:marLeft w:val="0"/>
      <w:marRight w:val="0"/>
      <w:marTop w:val="0"/>
      <w:marBottom w:val="0"/>
      <w:divBdr>
        <w:top w:val="none" w:sz="0" w:space="0" w:color="auto"/>
        <w:left w:val="none" w:sz="0" w:space="0" w:color="auto"/>
        <w:bottom w:val="none" w:sz="0" w:space="0" w:color="auto"/>
        <w:right w:val="none" w:sz="0" w:space="0" w:color="auto"/>
      </w:divBdr>
    </w:div>
    <w:div w:id="431316793">
      <w:bodyDiv w:val="1"/>
      <w:marLeft w:val="0"/>
      <w:marRight w:val="0"/>
      <w:marTop w:val="0"/>
      <w:marBottom w:val="0"/>
      <w:divBdr>
        <w:top w:val="none" w:sz="0" w:space="0" w:color="auto"/>
        <w:left w:val="none" w:sz="0" w:space="0" w:color="auto"/>
        <w:bottom w:val="none" w:sz="0" w:space="0" w:color="auto"/>
        <w:right w:val="none" w:sz="0" w:space="0" w:color="auto"/>
      </w:divBdr>
    </w:div>
    <w:div w:id="504904517">
      <w:bodyDiv w:val="1"/>
      <w:marLeft w:val="0"/>
      <w:marRight w:val="0"/>
      <w:marTop w:val="0"/>
      <w:marBottom w:val="0"/>
      <w:divBdr>
        <w:top w:val="none" w:sz="0" w:space="0" w:color="auto"/>
        <w:left w:val="none" w:sz="0" w:space="0" w:color="auto"/>
        <w:bottom w:val="none" w:sz="0" w:space="0" w:color="auto"/>
        <w:right w:val="none" w:sz="0" w:space="0" w:color="auto"/>
      </w:divBdr>
    </w:div>
    <w:div w:id="634142033">
      <w:bodyDiv w:val="1"/>
      <w:marLeft w:val="0"/>
      <w:marRight w:val="0"/>
      <w:marTop w:val="0"/>
      <w:marBottom w:val="0"/>
      <w:divBdr>
        <w:top w:val="none" w:sz="0" w:space="0" w:color="auto"/>
        <w:left w:val="none" w:sz="0" w:space="0" w:color="auto"/>
        <w:bottom w:val="none" w:sz="0" w:space="0" w:color="auto"/>
        <w:right w:val="none" w:sz="0" w:space="0" w:color="auto"/>
      </w:divBdr>
    </w:div>
    <w:div w:id="902325536">
      <w:bodyDiv w:val="1"/>
      <w:marLeft w:val="0"/>
      <w:marRight w:val="0"/>
      <w:marTop w:val="0"/>
      <w:marBottom w:val="0"/>
      <w:divBdr>
        <w:top w:val="none" w:sz="0" w:space="0" w:color="auto"/>
        <w:left w:val="none" w:sz="0" w:space="0" w:color="auto"/>
        <w:bottom w:val="none" w:sz="0" w:space="0" w:color="auto"/>
        <w:right w:val="none" w:sz="0" w:space="0" w:color="auto"/>
      </w:divBdr>
    </w:div>
    <w:div w:id="929316211">
      <w:bodyDiv w:val="1"/>
      <w:marLeft w:val="0"/>
      <w:marRight w:val="0"/>
      <w:marTop w:val="0"/>
      <w:marBottom w:val="0"/>
      <w:divBdr>
        <w:top w:val="none" w:sz="0" w:space="0" w:color="auto"/>
        <w:left w:val="none" w:sz="0" w:space="0" w:color="auto"/>
        <w:bottom w:val="none" w:sz="0" w:space="0" w:color="auto"/>
        <w:right w:val="none" w:sz="0" w:space="0" w:color="auto"/>
      </w:divBdr>
    </w:div>
    <w:div w:id="956136461">
      <w:bodyDiv w:val="1"/>
      <w:marLeft w:val="0"/>
      <w:marRight w:val="0"/>
      <w:marTop w:val="0"/>
      <w:marBottom w:val="0"/>
      <w:divBdr>
        <w:top w:val="none" w:sz="0" w:space="0" w:color="auto"/>
        <w:left w:val="none" w:sz="0" w:space="0" w:color="auto"/>
        <w:bottom w:val="none" w:sz="0" w:space="0" w:color="auto"/>
        <w:right w:val="none" w:sz="0" w:space="0" w:color="auto"/>
      </w:divBdr>
    </w:div>
    <w:div w:id="963734903">
      <w:bodyDiv w:val="1"/>
      <w:marLeft w:val="0"/>
      <w:marRight w:val="0"/>
      <w:marTop w:val="0"/>
      <w:marBottom w:val="0"/>
      <w:divBdr>
        <w:top w:val="none" w:sz="0" w:space="0" w:color="auto"/>
        <w:left w:val="none" w:sz="0" w:space="0" w:color="auto"/>
        <w:bottom w:val="none" w:sz="0" w:space="0" w:color="auto"/>
        <w:right w:val="none" w:sz="0" w:space="0" w:color="auto"/>
      </w:divBdr>
    </w:div>
    <w:div w:id="1172376236">
      <w:bodyDiv w:val="1"/>
      <w:marLeft w:val="0"/>
      <w:marRight w:val="0"/>
      <w:marTop w:val="0"/>
      <w:marBottom w:val="0"/>
      <w:divBdr>
        <w:top w:val="none" w:sz="0" w:space="0" w:color="auto"/>
        <w:left w:val="none" w:sz="0" w:space="0" w:color="auto"/>
        <w:bottom w:val="none" w:sz="0" w:space="0" w:color="auto"/>
        <w:right w:val="none" w:sz="0" w:space="0" w:color="auto"/>
      </w:divBdr>
    </w:div>
    <w:div w:id="1240747320">
      <w:bodyDiv w:val="1"/>
      <w:marLeft w:val="0"/>
      <w:marRight w:val="0"/>
      <w:marTop w:val="0"/>
      <w:marBottom w:val="0"/>
      <w:divBdr>
        <w:top w:val="none" w:sz="0" w:space="0" w:color="auto"/>
        <w:left w:val="none" w:sz="0" w:space="0" w:color="auto"/>
        <w:bottom w:val="none" w:sz="0" w:space="0" w:color="auto"/>
        <w:right w:val="none" w:sz="0" w:space="0" w:color="auto"/>
      </w:divBdr>
    </w:div>
    <w:div w:id="1379207617">
      <w:bodyDiv w:val="1"/>
      <w:marLeft w:val="0"/>
      <w:marRight w:val="0"/>
      <w:marTop w:val="0"/>
      <w:marBottom w:val="0"/>
      <w:divBdr>
        <w:top w:val="none" w:sz="0" w:space="0" w:color="auto"/>
        <w:left w:val="none" w:sz="0" w:space="0" w:color="auto"/>
        <w:bottom w:val="none" w:sz="0" w:space="0" w:color="auto"/>
        <w:right w:val="none" w:sz="0" w:space="0" w:color="auto"/>
      </w:divBdr>
    </w:div>
    <w:div w:id="1409383815">
      <w:bodyDiv w:val="1"/>
      <w:marLeft w:val="0"/>
      <w:marRight w:val="0"/>
      <w:marTop w:val="0"/>
      <w:marBottom w:val="0"/>
      <w:divBdr>
        <w:top w:val="none" w:sz="0" w:space="0" w:color="auto"/>
        <w:left w:val="none" w:sz="0" w:space="0" w:color="auto"/>
        <w:bottom w:val="none" w:sz="0" w:space="0" w:color="auto"/>
        <w:right w:val="none" w:sz="0" w:space="0" w:color="auto"/>
      </w:divBdr>
    </w:div>
    <w:div w:id="1443379845">
      <w:bodyDiv w:val="1"/>
      <w:marLeft w:val="0"/>
      <w:marRight w:val="0"/>
      <w:marTop w:val="0"/>
      <w:marBottom w:val="0"/>
      <w:divBdr>
        <w:top w:val="none" w:sz="0" w:space="0" w:color="auto"/>
        <w:left w:val="none" w:sz="0" w:space="0" w:color="auto"/>
        <w:bottom w:val="none" w:sz="0" w:space="0" w:color="auto"/>
        <w:right w:val="none" w:sz="0" w:space="0" w:color="auto"/>
      </w:divBdr>
    </w:div>
    <w:div w:id="1464346757">
      <w:bodyDiv w:val="1"/>
      <w:marLeft w:val="0"/>
      <w:marRight w:val="0"/>
      <w:marTop w:val="0"/>
      <w:marBottom w:val="0"/>
      <w:divBdr>
        <w:top w:val="none" w:sz="0" w:space="0" w:color="auto"/>
        <w:left w:val="none" w:sz="0" w:space="0" w:color="auto"/>
        <w:bottom w:val="none" w:sz="0" w:space="0" w:color="auto"/>
        <w:right w:val="none" w:sz="0" w:space="0" w:color="auto"/>
      </w:divBdr>
    </w:div>
    <w:div w:id="1551305224">
      <w:bodyDiv w:val="1"/>
      <w:marLeft w:val="0"/>
      <w:marRight w:val="0"/>
      <w:marTop w:val="0"/>
      <w:marBottom w:val="0"/>
      <w:divBdr>
        <w:top w:val="none" w:sz="0" w:space="0" w:color="auto"/>
        <w:left w:val="none" w:sz="0" w:space="0" w:color="auto"/>
        <w:bottom w:val="none" w:sz="0" w:space="0" w:color="auto"/>
        <w:right w:val="none" w:sz="0" w:space="0" w:color="auto"/>
      </w:divBdr>
    </w:div>
    <w:div w:id="1639217000">
      <w:bodyDiv w:val="1"/>
      <w:marLeft w:val="0"/>
      <w:marRight w:val="0"/>
      <w:marTop w:val="0"/>
      <w:marBottom w:val="0"/>
      <w:divBdr>
        <w:top w:val="none" w:sz="0" w:space="0" w:color="auto"/>
        <w:left w:val="none" w:sz="0" w:space="0" w:color="auto"/>
        <w:bottom w:val="none" w:sz="0" w:space="0" w:color="auto"/>
        <w:right w:val="none" w:sz="0" w:space="0" w:color="auto"/>
      </w:divBdr>
    </w:div>
    <w:div w:id="1639921592">
      <w:bodyDiv w:val="1"/>
      <w:marLeft w:val="0"/>
      <w:marRight w:val="0"/>
      <w:marTop w:val="0"/>
      <w:marBottom w:val="0"/>
      <w:divBdr>
        <w:top w:val="none" w:sz="0" w:space="0" w:color="auto"/>
        <w:left w:val="none" w:sz="0" w:space="0" w:color="auto"/>
        <w:bottom w:val="none" w:sz="0" w:space="0" w:color="auto"/>
        <w:right w:val="none" w:sz="0" w:space="0" w:color="auto"/>
      </w:divBdr>
    </w:div>
    <w:div w:id="1704624001">
      <w:bodyDiv w:val="1"/>
      <w:marLeft w:val="0"/>
      <w:marRight w:val="0"/>
      <w:marTop w:val="0"/>
      <w:marBottom w:val="0"/>
      <w:divBdr>
        <w:top w:val="none" w:sz="0" w:space="0" w:color="auto"/>
        <w:left w:val="none" w:sz="0" w:space="0" w:color="auto"/>
        <w:bottom w:val="none" w:sz="0" w:space="0" w:color="auto"/>
        <w:right w:val="none" w:sz="0" w:space="0" w:color="auto"/>
      </w:divBdr>
    </w:div>
    <w:div w:id="1752922622">
      <w:bodyDiv w:val="1"/>
      <w:marLeft w:val="0"/>
      <w:marRight w:val="0"/>
      <w:marTop w:val="0"/>
      <w:marBottom w:val="0"/>
      <w:divBdr>
        <w:top w:val="none" w:sz="0" w:space="0" w:color="auto"/>
        <w:left w:val="none" w:sz="0" w:space="0" w:color="auto"/>
        <w:bottom w:val="none" w:sz="0" w:space="0" w:color="auto"/>
        <w:right w:val="none" w:sz="0" w:space="0" w:color="auto"/>
      </w:divBdr>
    </w:div>
    <w:div w:id="1754084968">
      <w:bodyDiv w:val="1"/>
      <w:marLeft w:val="0"/>
      <w:marRight w:val="0"/>
      <w:marTop w:val="0"/>
      <w:marBottom w:val="0"/>
      <w:divBdr>
        <w:top w:val="none" w:sz="0" w:space="0" w:color="auto"/>
        <w:left w:val="none" w:sz="0" w:space="0" w:color="auto"/>
        <w:bottom w:val="none" w:sz="0" w:space="0" w:color="auto"/>
        <w:right w:val="none" w:sz="0" w:space="0" w:color="auto"/>
      </w:divBdr>
    </w:div>
    <w:div w:id="1781101981">
      <w:bodyDiv w:val="1"/>
      <w:marLeft w:val="0"/>
      <w:marRight w:val="0"/>
      <w:marTop w:val="0"/>
      <w:marBottom w:val="0"/>
      <w:divBdr>
        <w:top w:val="none" w:sz="0" w:space="0" w:color="auto"/>
        <w:left w:val="none" w:sz="0" w:space="0" w:color="auto"/>
        <w:bottom w:val="none" w:sz="0" w:space="0" w:color="auto"/>
        <w:right w:val="none" w:sz="0" w:space="0" w:color="auto"/>
      </w:divBdr>
    </w:div>
    <w:div w:id="1828277639">
      <w:bodyDiv w:val="1"/>
      <w:marLeft w:val="0"/>
      <w:marRight w:val="0"/>
      <w:marTop w:val="0"/>
      <w:marBottom w:val="0"/>
      <w:divBdr>
        <w:top w:val="none" w:sz="0" w:space="0" w:color="auto"/>
        <w:left w:val="none" w:sz="0" w:space="0" w:color="auto"/>
        <w:bottom w:val="none" w:sz="0" w:space="0" w:color="auto"/>
        <w:right w:val="none" w:sz="0" w:space="0" w:color="auto"/>
      </w:divBdr>
    </w:div>
    <w:div w:id="1900626105">
      <w:bodyDiv w:val="1"/>
      <w:marLeft w:val="0"/>
      <w:marRight w:val="0"/>
      <w:marTop w:val="0"/>
      <w:marBottom w:val="0"/>
      <w:divBdr>
        <w:top w:val="none" w:sz="0" w:space="0" w:color="auto"/>
        <w:left w:val="none" w:sz="0" w:space="0" w:color="auto"/>
        <w:bottom w:val="none" w:sz="0" w:space="0" w:color="auto"/>
        <w:right w:val="none" w:sz="0" w:space="0" w:color="auto"/>
      </w:divBdr>
    </w:div>
    <w:div w:id="1929655348">
      <w:bodyDiv w:val="1"/>
      <w:marLeft w:val="0"/>
      <w:marRight w:val="0"/>
      <w:marTop w:val="0"/>
      <w:marBottom w:val="0"/>
      <w:divBdr>
        <w:top w:val="none" w:sz="0" w:space="0" w:color="auto"/>
        <w:left w:val="none" w:sz="0" w:space="0" w:color="auto"/>
        <w:bottom w:val="none" w:sz="0" w:space="0" w:color="auto"/>
        <w:right w:val="none" w:sz="0" w:space="0" w:color="auto"/>
      </w:divBdr>
    </w:div>
    <w:div w:id="2004384806">
      <w:bodyDiv w:val="1"/>
      <w:marLeft w:val="0"/>
      <w:marRight w:val="0"/>
      <w:marTop w:val="0"/>
      <w:marBottom w:val="0"/>
      <w:divBdr>
        <w:top w:val="none" w:sz="0" w:space="0" w:color="auto"/>
        <w:left w:val="none" w:sz="0" w:space="0" w:color="auto"/>
        <w:bottom w:val="none" w:sz="0" w:space="0" w:color="auto"/>
        <w:right w:val="none" w:sz="0" w:space="0" w:color="auto"/>
      </w:divBdr>
    </w:div>
    <w:div w:id="2005163704">
      <w:bodyDiv w:val="1"/>
      <w:marLeft w:val="0"/>
      <w:marRight w:val="0"/>
      <w:marTop w:val="0"/>
      <w:marBottom w:val="0"/>
      <w:divBdr>
        <w:top w:val="none" w:sz="0" w:space="0" w:color="auto"/>
        <w:left w:val="none" w:sz="0" w:space="0" w:color="auto"/>
        <w:bottom w:val="none" w:sz="0" w:space="0" w:color="auto"/>
        <w:right w:val="none" w:sz="0" w:space="0" w:color="auto"/>
      </w:divBdr>
    </w:div>
    <w:div w:id="2077119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50C412-FB69-47FF-B52C-E4A721872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525</TotalTime>
  <Pages>22</Pages>
  <Words>7529</Words>
  <Characters>42916</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Nguyen Thi Linh</dc:creator>
  <cp:lastModifiedBy>24.Nguyễn Thị Mỹ Linh</cp:lastModifiedBy>
  <cp:revision>68</cp:revision>
  <cp:lastPrinted>2026-07-27T02:27:00Z</cp:lastPrinted>
  <dcterms:created xsi:type="dcterms:W3CDTF">2026-07-15T03:21:00Z</dcterms:created>
  <dcterms:modified xsi:type="dcterms:W3CDTF">2026-07-27T02:33:00Z</dcterms:modified>
</cp:coreProperties>
</file>